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sz w:val="26"/>
          <w:szCs w:val="26"/>
          <w:lang/>
        </w:rPr>
      </w:pPr>
      <w:bookmarkStart w:id="0" w:name="_GoBack"/>
      <w:r>
        <w:rPr>
          <w:rFonts w:ascii="Times New Roman" w:hAnsi="Times New Roman" w:eastAsia="Times New Roman" w:cs="Times New Roman"/>
          <w:b/>
          <w:sz w:val="26"/>
          <w:szCs w:val="26"/>
          <w:lang w:bidi="ar-SA"/>
        </w:rPr>
        <w:pict>
          <v:shape id="Picture Frame 1" o:spid="_x0000_s1026" type="#_x0000_t75" style="height:701.7pt;width:510.25pt;rotation:0f;" o:ole="f" fillcolor="#FFFFFF" filled="f" o:preferrelative="t" stroked="f" coordorigin="0,0" coordsize="21600,21600">
            <v:fill on="f" color2="#FFFFFF" focus="0%"/>
            <v:imagedata gain="65536f" blacklevel="0f" gamma="0" o:title="2020-03-26_001" r:id="rId9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spacing w:line="360" w:lineRule="auto"/>
        <w:jc w:val="center"/>
        <w:rPr>
          <w:b/>
          <w:sz w:val="26"/>
          <w:szCs w:val="26"/>
        </w:rPr>
        <w:sectPr>
          <w:footerReference r:id="rId4" w:type="default"/>
          <w:pgSz w:w="11906" w:h="16838"/>
          <w:pgMar w:top="1134" w:right="567" w:bottom="1134" w:left="1701" w:header="709" w:footer="709" w:gutter="0"/>
          <w:pgNumType w:start="2"/>
          <w:cols w:space="708" w:num="1"/>
          <w:docGrid w:linePitch="360" w:charSpace="0"/>
        </w:sect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Рабочая программа по музыке для 4 класса МОУ-СОШ №8</w:t>
      </w:r>
      <w:r>
        <w:rPr>
          <w:rFonts w:eastAsia="SimSun"/>
          <w:sz w:val="26"/>
          <w:szCs w:val="26"/>
        </w:rPr>
        <w:t xml:space="preserve"> ИМ. В.В.ТАЛАЛИХИНА</w:t>
      </w:r>
      <w:r>
        <w:rPr>
          <w:sz w:val="26"/>
          <w:szCs w:val="26"/>
        </w:rPr>
        <w:t xml:space="preserve"> разработана на основе Федерального государственного образовательного стандарта начального общего образования, примерной программы по предмету «Музыка» и программы «Музыка» Г.П. Сергеевой, Е.Д. Критской, </w:t>
      </w:r>
      <w:r>
        <w:rPr>
          <w:iCs/>
          <w:sz w:val="26"/>
          <w:szCs w:val="26"/>
        </w:rPr>
        <w:t>Т.</w:t>
      </w:r>
      <w:r>
        <w:rPr>
          <w:sz w:val="26"/>
          <w:szCs w:val="26"/>
        </w:rPr>
        <w:t xml:space="preserve">С. </w:t>
      </w:r>
      <w:r>
        <w:rPr>
          <w:iCs/>
          <w:sz w:val="26"/>
          <w:szCs w:val="26"/>
        </w:rPr>
        <w:t>Шмагиной</w:t>
      </w:r>
      <w:r>
        <w:rPr>
          <w:sz w:val="26"/>
          <w:szCs w:val="26"/>
        </w:rPr>
        <w:t xml:space="preserve">, «Просвещение», 2013г.   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по УМК «Перспектива». Для реализации содержания учебного предмета музыка используется учебник Критской Е.Д., Сергеевой Г.П., Шмагиной Т.С.  «Музыка» для 4 класса.</w:t>
      </w: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учебного предмета в учебном плане</w:t>
      </w:r>
    </w:p>
    <w:p>
      <w:pPr>
        <w:jc w:val="center"/>
        <w:rPr>
          <w:b/>
          <w:sz w:val="26"/>
          <w:szCs w:val="26"/>
        </w:rPr>
      </w:pPr>
    </w:p>
    <w:p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учебному плану МОУ-СОШ № 8 </w:t>
      </w:r>
      <w:r>
        <w:rPr>
          <w:rFonts w:eastAsia="SimSun"/>
          <w:sz w:val="26"/>
          <w:szCs w:val="26"/>
        </w:rPr>
        <w:t>ИМ. В.В.ТАЛАЛИХИНА</w:t>
      </w:r>
      <w:r>
        <w:rPr>
          <w:sz w:val="26"/>
          <w:szCs w:val="26"/>
        </w:rPr>
        <w:t xml:space="preserve"> на изучение предмета «Музыка» в 4 классе отводится 34 часа (1 час в неделю, 34 учебные недели). </w:t>
      </w:r>
    </w:p>
    <w:p>
      <w:pPr>
        <w:ind w:firstLine="360"/>
        <w:jc w:val="both"/>
        <w:rPr>
          <w:b/>
          <w:sz w:val="26"/>
          <w:szCs w:val="26"/>
        </w:rPr>
      </w:pPr>
    </w:p>
    <w:p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>
      <w:pPr>
        <w:rPr>
          <w:sz w:val="26"/>
          <w:szCs w:val="26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1"/>
        <w:gridCol w:w="3969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 тема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Россия – Родина моя </w:t>
            </w:r>
          </w:p>
          <w:p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России петь – что стремиться в храм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День, полный событий </w:t>
            </w:r>
          </w:p>
          <w:p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top"/>
          </w:tcPr>
          <w:p>
            <w:pPr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Гори, гори ясно, чтобы не погасло!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концертном зале</w:t>
            </w:r>
          </w:p>
          <w:p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музыкальном театре</w:t>
            </w:r>
          </w:p>
          <w:p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top"/>
          </w:tcPr>
          <w:p>
            <w:pPr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Чтоб музыкантом быть, так надобно уменье… 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9" w:hRule="atLeast"/>
        </w:trPr>
        <w:tc>
          <w:tcPr>
            <w:tcW w:w="851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Итого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 </w:t>
            </w:r>
          </w:p>
        </w:tc>
        <w:tc>
          <w:tcPr>
            <w:tcW w:w="3118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1</w:t>
            </w:r>
          </w:p>
        </w:tc>
      </w:tr>
    </w:tbl>
    <w:p>
      <w:pPr>
        <w:ind w:firstLine="708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Календарно-тематическое планирование</w:t>
      </w:r>
    </w:p>
    <w:p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143" w:tblpY="225"/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5"/>
        <w:gridCol w:w="992"/>
        <w:gridCol w:w="992"/>
        <w:gridCol w:w="3827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урока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 плану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 факту</w:t>
            </w:r>
          </w:p>
        </w:tc>
        <w:tc>
          <w:tcPr>
            <w:tcW w:w="3827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урока</w:t>
            </w:r>
          </w:p>
        </w:tc>
        <w:tc>
          <w:tcPr>
            <w:tcW w:w="2547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93" w:type="dxa"/>
            <w:gridSpan w:val="5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Россия – Родина моя 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Мелодия. Ты запой мне ту песню… Что не выразишь словами, звуком на душу навей...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Е.Д.Критской Музыка.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сложили песню. Звучащие картины. Ты откуда русская, зародилась, музыка?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пойду по полю белому…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великий праздник собралась Русь!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9493" w:type="dxa"/>
            <w:gridSpan w:val="5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России петь – что стремиться в храм (4ч)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Земли Русской. Илья Муромец.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 и Мефодий.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Праздников праздник, торжество из торжеств.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Светлый праздник.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93" w:type="dxa"/>
            <w:gridSpan w:val="5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День, полный событий (6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Приют спокойствия, трудов и вдохновенья!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Зимнее утро. Зимний вечер.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за прелесть эти сказки. Три чуда.</w:t>
            </w:r>
          </w:p>
          <w:p>
            <w:pPr>
              <w:pStyle w:val="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Ярмарочное гуляние.</w:t>
            </w:r>
          </w:p>
          <w:p>
            <w:pPr>
              <w:pStyle w:val="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Святогорский монастырь.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Приют, сияньем муз одетый.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93" w:type="dxa"/>
            <w:gridSpan w:val="5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Гори, гори ясно, чтобы не погасло! (3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Композитор – имя ему народ. Народные песни.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" w:hRule="atLeast"/>
        </w:trPr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Музыкант-чародей. Народные праздники.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93" w:type="dxa"/>
            <w:gridSpan w:val="5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концертном зале (5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инструменты: виолончель, скрипка.  М.П. Мусоргский «Старый замок». Вариации на тему рококо.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Жанры и образные сферы вокальной, камерной, инструментальной и симфонической музыки.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музыкальной драматургии.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молкнет сердце чуткое Шопена… Танцы, танцы, танцы…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картина мира.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93" w:type="dxa"/>
            <w:gridSpan w:val="5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музыкальном театре (6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Глинка. Опера «Иван Сусанин». Музыкальный образ. Танцы: полонез, мазурка.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Глинка. Опера «Иван Сусанин». Музыкальная драматургия. Контраст. Ария. Речетатив.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Мусоргский. Опера «Хованщина». Русская народная песня «Исходила младешенька». Песня-ария. Вариантность интонаций.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8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Восточные мотивы в музыке русских композиторов. Вариации. Орнамент. Контрастные образы.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И.Ф. Стравинский.  Балет «Петрушка». Музыка в народном стиле. Оркестровые тембры.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музыкальной комедии. Оперетта. Мюзикл.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93" w:type="dxa"/>
            <w:gridSpan w:val="5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Чтоб музыкантом быть, так надобно уменье… (7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1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Прелюдия.</w:t>
            </w:r>
          </w:p>
          <w:p>
            <w:pPr>
              <w:pStyle w:val="1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Исповедь души. Развитие музыкального образа. Революционный этюд.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Мастерство исполнителя. Композитор. Исполнитель. Слушатель. В интонации спрятан человек.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инструменты. Импровизация. Авторская песня. Романс.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Итоговое тестирование. 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сказочник. Опера. Музыкальная живопись.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фонохрестоматия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Рассвет на Москве – реке. Симфоническая картина.</w:t>
            </w:r>
          </w:p>
        </w:tc>
        <w:tc>
          <w:tcPr>
            <w:tcW w:w="2547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фонохрестоматия к учебнику </w:t>
            </w:r>
          </w:p>
        </w:tc>
      </w:tr>
    </w:tbl>
    <w:p>
      <w:pPr>
        <w:rPr>
          <w:sz w:val="26"/>
          <w:szCs w:val="26"/>
        </w:rPr>
        <w:sectPr>
          <w:footerReference r:id="rId5" w:type="default"/>
          <w:pgSz w:w="11906" w:h="16838"/>
          <w:pgMar w:top="1134" w:right="567" w:bottom="1134" w:left="1701" w:header="709" w:footer="709" w:gutter="0"/>
          <w:pgNumType w:start="2"/>
          <w:cols w:space="708" w:num="1"/>
          <w:docGrid w:linePitch="360" w:charSpace="0"/>
        </w:sectPr>
      </w:pPr>
    </w:p>
    <w:p>
      <w:pPr>
        <w:tabs>
          <w:tab w:val="left" w:pos="1260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 для учителя</w:t>
      </w:r>
    </w:p>
    <w:p>
      <w:pPr>
        <w:tabs>
          <w:tab w:val="left" w:pos="1260"/>
        </w:tabs>
        <w:autoSpaceDE w:val="0"/>
        <w:jc w:val="center"/>
        <w:rPr>
          <w:b/>
          <w:sz w:val="26"/>
          <w:szCs w:val="26"/>
        </w:rPr>
      </w:pPr>
    </w:p>
    <w:p>
      <w:pPr>
        <w:pStyle w:val="11"/>
        <w:numPr>
          <w:ilvl w:val="0"/>
          <w:numId w:val="1"/>
        </w:numPr>
        <w:tabs>
          <w:tab w:val="left" w:pos="1260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Давыдова М.А. Поурочные разработки по музыке. М.: Издательство «ВАКО», 2019 г.</w:t>
      </w:r>
    </w:p>
    <w:p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Критская Е.Д., Сергеева Г.П., Шмагина Т.С.  Учебник.  Музыка. 4 класс. М.: Издательство «Просвещение», 2017г.</w:t>
      </w:r>
    </w:p>
    <w:p>
      <w:pPr>
        <w:tabs>
          <w:tab w:val="left" w:pos="1260"/>
        </w:tabs>
        <w:autoSpaceDE w:val="0"/>
        <w:jc w:val="both"/>
        <w:rPr>
          <w:b/>
          <w:sz w:val="26"/>
          <w:szCs w:val="26"/>
        </w:rPr>
      </w:pPr>
    </w:p>
    <w:p>
      <w:pPr>
        <w:tabs>
          <w:tab w:val="left" w:pos="1260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 для обучающегося</w:t>
      </w:r>
    </w:p>
    <w:p>
      <w:pPr>
        <w:tabs>
          <w:tab w:val="left" w:pos="1260"/>
        </w:tabs>
        <w:autoSpaceDE w:val="0"/>
        <w:jc w:val="center"/>
        <w:rPr>
          <w:b/>
          <w:sz w:val="26"/>
          <w:szCs w:val="26"/>
        </w:rPr>
      </w:pPr>
    </w:p>
    <w:p>
      <w:pPr>
        <w:pStyle w:val="11"/>
        <w:numPr>
          <w:ilvl w:val="0"/>
          <w:numId w:val="2"/>
        </w:numPr>
        <w:tabs>
          <w:tab w:val="left" w:pos="1260"/>
        </w:tabs>
        <w:autoSpaceDE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Критская Е.Д., Сергеева Г.П., Шмагина Т.С.  Учебник.  Музыка. 4 класс. М.: Издательство «Просвещение», 2017г.</w:t>
      </w: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  <w:lang w:val="en-US"/>
        </w:rPr>
        <w:t>WEB</w:t>
      </w:r>
      <w:r>
        <w:rPr>
          <w:b/>
          <w:sz w:val="26"/>
          <w:szCs w:val="26"/>
        </w:rPr>
        <w:t>-сайтов для дополнительного образования по предмету</w:t>
      </w:r>
    </w:p>
    <w:p>
      <w:pPr>
        <w:ind w:left="284"/>
        <w:rPr>
          <w:sz w:val="26"/>
          <w:szCs w:val="26"/>
        </w:rPr>
      </w:pPr>
    </w:p>
    <w:p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>
        <w:fldChar w:fldCharType="begin"/>
      </w:r>
      <w:r>
        <w:instrText xml:space="preserve">HYPERLINK "https://infourok.ru/" </w:instrText>
      </w:r>
      <w:r>
        <w:fldChar w:fldCharType="separate"/>
      </w:r>
      <w:r>
        <w:rPr>
          <w:rStyle w:val="7"/>
          <w:rFonts w:eastAsia="Calibri"/>
          <w:color w:val="auto"/>
          <w:sz w:val="26"/>
          <w:szCs w:val="26"/>
          <w:u w:val="none"/>
        </w:rPr>
        <w:t>https://infourok.ru/</w:t>
      </w:r>
      <w:r>
        <w:fldChar w:fldCharType="end"/>
      </w:r>
      <w:r>
        <w:rPr>
          <w:sz w:val="26"/>
          <w:szCs w:val="26"/>
        </w:rPr>
        <w:t xml:space="preserve">  Сайт ИНФОУРОК</w:t>
      </w:r>
    </w:p>
    <w:p>
      <w:pPr>
        <w:pStyle w:val="11"/>
        <w:numPr>
          <w:ilvl w:val="0"/>
          <w:numId w:val="3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http://www.uroki.net/   Сайт УРОКИ.</w:t>
      </w:r>
      <w:r>
        <w:rPr>
          <w:sz w:val="26"/>
          <w:szCs w:val="26"/>
          <w:lang w:val="en-US"/>
        </w:rPr>
        <w:t>NET</w:t>
      </w:r>
    </w:p>
    <w:p>
      <w:pPr>
        <w:pStyle w:val="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fldChar w:fldCharType="begin"/>
      </w:r>
      <w:r>
        <w:instrText xml:space="preserve">HYPERLINK "http://www.nachalka.com/" </w:instrText>
      </w:r>
      <w:r>
        <w:fldChar w:fldCharType="separate"/>
      </w:r>
      <w:r>
        <w:rPr>
          <w:rStyle w:val="7"/>
          <w:color w:val="auto"/>
          <w:sz w:val="26"/>
          <w:szCs w:val="26"/>
          <w:u w:val="none"/>
        </w:rPr>
        <w:t>http://www.nachalka.com/</w:t>
      </w:r>
      <w:r>
        <w:fldChar w:fldCharType="end"/>
      </w:r>
      <w:r>
        <w:rPr>
          <w:rStyle w:val="14"/>
          <w:sz w:val="26"/>
          <w:szCs w:val="26"/>
        </w:rPr>
        <w:t xml:space="preserve"> Сайт для учителей начальных классов «Начальная школа»</w:t>
      </w:r>
    </w:p>
    <w:p>
      <w:pPr>
        <w:pStyle w:val="11"/>
        <w:numPr>
          <w:ilvl w:val="0"/>
          <w:numId w:val="3"/>
        </w:numPr>
        <w:jc w:val="both"/>
        <w:rPr>
          <w:sz w:val="26"/>
          <w:szCs w:val="26"/>
          <w:shd w:val="clear" w:color="auto" w:fill="FFFFFF"/>
        </w:rPr>
      </w:pPr>
      <w:r>
        <w:fldChar w:fldCharType="begin"/>
      </w:r>
      <w:r>
        <w:instrText xml:space="preserve">HYPERLINK "http://www.uchportal.ru/" </w:instrText>
      </w:r>
      <w:r>
        <w:fldChar w:fldCharType="separate"/>
      </w:r>
      <w:r>
        <w:rPr>
          <w:rStyle w:val="7"/>
          <w:rFonts w:eastAsia="Calibri"/>
          <w:color w:val="auto"/>
          <w:sz w:val="26"/>
          <w:szCs w:val="26"/>
          <w:u w:val="none"/>
        </w:rPr>
        <w:t>http://www.uchportal.ru/</w:t>
      </w:r>
      <w:r>
        <w:fldChar w:fldCharType="end"/>
      </w:r>
      <w:r>
        <w:rPr>
          <w:sz w:val="26"/>
          <w:szCs w:val="26"/>
          <w:shd w:val="clear" w:color="auto" w:fill="FFFFFF"/>
        </w:rPr>
        <w:t xml:space="preserve"> Учительский портал  </w:t>
      </w:r>
    </w:p>
    <w:p>
      <w:pPr>
        <w:pStyle w:val="2"/>
        <w:numPr>
          <w:ilvl w:val="0"/>
          <w:numId w:val="3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Style w:val="14"/>
          <w:rFonts w:ascii="Times New Roman" w:hAnsi="Times New Roman" w:cs="Times New Roman"/>
          <w:b w:val="0"/>
          <w:color w:val="auto"/>
        </w:rPr>
        <w:t>http://</w:t>
      </w:r>
      <w:r>
        <w:fldChar w:fldCharType="begin"/>
      </w:r>
      <w:r>
        <w:instrText xml:space="preserve">HYPERLINK "http://nsportal.ru/"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b w:val="0"/>
          <w:color w:val="auto"/>
          <w:u w:val="none"/>
        </w:rPr>
        <w:t>nsportal.ru</w:t>
      </w:r>
      <w:r>
        <w:fldChar w:fldCharType="end"/>
      </w:r>
      <w:r>
        <w:rPr>
          <w:rFonts w:ascii="Times New Roman" w:hAnsi="Times New Roman" w:cs="Times New Roman"/>
          <w:b w:val="0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>
        <w:fldChar w:fldCharType="begin"/>
      </w:r>
      <w:r>
        <w:instrText xml:space="preserve">HYPERLINK 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b w:val="0"/>
          <w:color w:val="auto"/>
          <w:u w:val="none"/>
        </w:rPr>
        <w:t>Социальная</w:t>
      </w:r>
      <w:r>
        <w:rPr>
          <w:rStyle w:val="15"/>
          <w:rFonts w:ascii="Times New Roman" w:hAnsi="Times New Roman" w:cs="Times New Roman"/>
          <w:b w:val="0"/>
          <w:bCs w:val="0"/>
          <w:color w:val="auto"/>
        </w:rPr>
        <w:t> </w:t>
      </w:r>
      <w:r>
        <w:rPr>
          <w:rStyle w:val="7"/>
          <w:rFonts w:ascii="Times New Roman" w:hAnsi="Times New Roman" w:cs="Times New Roman"/>
          <w:b w:val="0"/>
          <w:color w:val="auto"/>
          <w:u w:val="none"/>
        </w:rPr>
        <w:t>сеть</w:t>
      </w:r>
      <w:r>
        <w:rPr>
          <w:rStyle w:val="15"/>
          <w:rFonts w:ascii="Times New Roman" w:hAnsi="Times New Roman" w:cs="Times New Roman"/>
          <w:b w:val="0"/>
          <w:bCs w:val="0"/>
          <w:color w:val="auto"/>
        </w:rPr>
        <w:t> </w:t>
      </w:r>
      <w:r>
        <w:rPr>
          <w:rStyle w:val="7"/>
          <w:rFonts w:ascii="Times New Roman" w:hAnsi="Times New Roman" w:cs="Times New Roman"/>
          <w:b w:val="0"/>
          <w:color w:val="auto"/>
          <w:u w:val="none"/>
        </w:rPr>
        <w:t>работников</w:t>
      </w:r>
      <w:r>
        <w:rPr>
          <w:rStyle w:val="15"/>
          <w:rFonts w:ascii="Times New Roman" w:hAnsi="Times New Roman" w:cs="Times New Roman"/>
          <w:b w:val="0"/>
          <w:bCs w:val="0"/>
          <w:color w:val="auto"/>
        </w:rPr>
        <w:t> </w:t>
      </w:r>
      <w:r>
        <w:rPr>
          <w:rStyle w:val="7"/>
          <w:rFonts w:ascii="Times New Roman" w:hAnsi="Times New Roman" w:cs="Times New Roman"/>
          <w:b w:val="0"/>
          <w:color w:val="auto"/>
          <w:u w:val="none"/>
        </w:rPr>
        <w:t>образования</w:t>
      </w:r>
      <w:r>
        <w:rPr>
          <w:rStyle w:val="15"/>
          <w:rFonts w:ascii="Times New Roman" w:hAnsi="Times New Roman" w:cs="Times New Roman"/>
          <w:b w:val="0"/>
          <w:bCs w:val="0"/>
          <w:color w:val="auto"/>
        </w:rPr>
        <w:t> </w:t>
      </w:r>
      <w:r>
        <w:fldChar w:fldCharType="end"/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>
      <w:pPr>
        <w:pStyle w:val="2"/>
        <w:numPr>
          <w:ilvl w:val="0"/>
          <w:numId w:val="3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Style w:val="14"/>
          <w:rFonts w:ascii="Times New Roman" w:hAnsi="Times New Roman" w:cs="Times New Roman"/>
          <w:b w:val="0"/>
          <w:color w:val="auto"/>
        </w:rPr>
        <w:t>http://</w:t>
      </w:r>
      <w:r>
        <w:fldChar w:fldCharType="begin"/>
      </w:r>
      <w:r>
        <w:instrText xml:space="preserve">HYPERLINK "http://festival.1september.ru/"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b w:val="0"/>
          <w:color w:val="auto"/>
          <w:u w:val="none"/>
        </w:rPr>
        <w:t>festival.1september.ru</w:t>
      </w:r>
      <w:r>
        <w:fldChar w:fldCharType="end"/>
      </w:r>
      <w:r>
        <w:rPr>
          <w:rFonts w:ascii="Times New Roman" w:hAnsi="Times New Roman" w:cs="Times New Roman"/>
          <w:b w:val="0"/>
          <w:color w:val="auto"/>
        </w:rPr>
        <w:t xml:space="preserve">/  </w:t>
      </w:r>
      <w:r>
        <w:fldChar w:fldCharType="begin"/>
      </w:r>
      <w:r>
        <w:instrText xml:space="preserve">HYPERLINK 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b w:val="0"/>
          <w:bCs w:val="0"/>
          <w:color w:val="auto"/>
          <w:u w:val="none"/>
        </w:rPr>
        <w:t>Фестиваль педагогических идей «Открытый урок»</w:t>
      </w:r>
      <w:r>
        <w:fldChar w:fldCharType="end"/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pStyle w:val="11"/>
        <w:numPr>
          <w:ilvl w:val="0"/>
          <w:numId w:val="3"/>
        </w:numPr>
        <w:jc w:val="both"/>
        <w:rPr>
          <w:sz w:val="26"/>
          <w:szCs w:val="26"/>
          <w:shd w:val="clear" w:color="auto" w:fill="FFFFFF"/>
        </w:rPr>
      </w:pPr>
      <w:r>
        <w:fldChar w:fldCharType="begin"/>
      </w:r>
      <w:r>
        <w:instrText xml:space="preserve">HYPERLINK "http://viki.rdf.ru/" </w:instrText>
      </w:r>
      <w:r>
        <w:fldChar w:fldCharType="separate"/>
      </w:r>
      <w:r>
        <w:rPr>
          <w:rStyle w:val="7"/>
          <w:color w:val="auto"/>
          <w:sz w:val="26"/>
          <w:szCs w:val="26"/>
          <w:u w:val="none"/>
        </w:rPr>
        <w:t>http://viki.rdf.ru/</w:t>
      </w:r>
      <w:r>
        <w:fldChar w:fldCharType="end"/>
      </w:r>
      <w:r>
        <w:rPr>
          <w:sz w:val="26"/>
          <w:szCs w:val="26"/>
          <w:shd w:val="clear" w:color="auto" w:fill="FFFFFF"/>
        </w:rPr>
        <w:t xml:space="preserve"> Детские электронные книги и презентации</w:t>
      </w:r>
    </w:p>
    <w:p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http://</w:t>
      </w:r>
      <w:r>
        <w:fldChar w:fldCharType="begin"/>
      </w:r>
      <w:r>
        <w:instrText xml:space="preserve">HYPERLINK "http://yandex.ru/clck/jsredir?from=yandex.ru%3Bsearch%2F%3Bweb%3B%3B&amp;text=&amp;etext=1196.HNn-l9y7AxbyESpK7U6mzSHcmj-PthFzQ2BY-r1Wsj4Ywu9XVUcf9AKr_BISVM37Jzw-5Slx8F15YUfWnm3djz7chUGnkTc68ACt-ydj_25-zNPL5_UjEsgx7GuJ-_eivyGb924U2gblXz3oLQZ2WQ.1a62b766beb372f1f98a329af9a8602030be393d&amp;uuid=&amp;state=PEtFfuTeVD4jaxywoSUvtJXex15Wcbo_PN27SaXvvNSrjOss3Xh6TRkVp9nw1WgJ&amp;data=UlNrNmk5WktYejR0eWJFYk1Ldmtxc0oyc2N2d0gtUENneGVCSW50NU41S05LNkExZWp3eG9hcEVKNUd5ZWN2N0E1eUpyZTh6UnJuUk9YU0dueDJmZ3ZERG9WUzJyVTBi&amp;b64e=2&amp;sign=1114f47e7f66ab6b5fef284f22d48b4d&amp;keyno=0&amp;cst=AiuY0DBWFJ5Hyx_fyvalFAokN7UXvd4yB7UP54EcWpBO3smilAhnWaa8nXBJIdtesdoKP2RUQ2iHwtceD2kN5BCFzNKaHZWaCwMTq0Xk5LvFleKhyR9nAqLnxoieGunAu2Xp4BV_yHaMw8_Os86YOhAC7NeUB_kvceoTwt1a8RbxvVh7gQMpdb27sjUywGANAx0Bs4VaNsuzl8rBKY8xm61k-AR0Clu4NCalbOhvL5sigcBhUQ1D8zR8nu5e1MvtqwblaF-tP0zjIeP-SrsLgsQHQmroCILTqQm-1A-lZq2iezGKikyGMdXmDzD62QOTbFQwzR9Gv9KrZqvozO8Y3zy7SjkDY8pwysMnkm7t1cjiNOumwZjAberGaDY8KB7Q3U-BJWC8rm9Kn-_6tl-7xzgIexxdtrdfeIEtt3gTj1J0BJ8XiWiJZFxHN8ptiVaDGO7ZDzqRMka5vposTlFiWh8vyR6FQZa57XwanT5S23K19c-Sf9VDTXEFEhpkzydwdQEzquuQ4u4Zi5qpvBuPVhuRAqH0SUOonKKye_nDzG24mLgsog9Hy7ROp6YIAGiVI3VGdYIJatwIXRkfZZo5Qw&amp;ref=orjY4mGPRjk5boDnW0uvlrrd71vZw9kpRGJgA8ksnbkhicQDjUUWQzFnPOrSUMUaLipJ0syWta3cLJLiDOPjMz0pYEjzTNqFKQO_qGyAL_NtVfYRCFPQwsPkpNeBIQWrQ3v-e3WhTocFhMqowE84_FLXp_PAYPcxnHCFzBYVrBoNpnrXCbAPQds66h5JruypcS8gJMfXqImG-zeekHH9OaAqsq-6jnOj792eLwXD71sXlX7rmnAMg2lX95Ws8CGl4EbuIo0eZ55BG6FKIXfdcWWjEtcFnyy7MIbujugaC2WBs3m5SFdUkldW2hnH4SFCnPGFMkMEx1n465CjGCeASmQlZwFZ8Gao2mViNrJeBxxUh8DHVZm67eOm0FSjjwsUg7MR1XxJS_PjuSoIvlFMm1QcizRavLasjC2RDsSFNnI&amp;l10n=ru&amp;cts=1475438314665&amp;mc=3.9917292966721747" \t "_blank" </w:instrText>
      </w:r>
      <w:r>
        <w:fldChar w:fldCharType="separate"/>
      </w:r>
      <w:r>
        <w:rPr>
          <w:rStyle w:val="7"/>
          <w:color w:val="auto"/>
          <w:sz w:val="26"/>
          <w:szCs w:val="26"/>
          <w:u w:val="none"/>
        </w:rPr>
        <w:t>ped-kopilka.ru</w:t>
      </w:r>
      <w:r>
        <w:fldChar w:fldCharType="end"/>
      </w:r>
      <w:r>
        <w:rPr>
          <w:sz w:val="26"/>
          <w:szCs w:val="26"/>
        </w:rPr>
        <w:t>/ Учебно-методический кабинет</w:t>
      </w:r>
    </w:p>
    <w:p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metod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kopilka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/ Метод-копилка</w:t>
      </w:r>
    </w:p>
    <w:p>
      <w:pPr>
        <w:jc w:val="both"/>
        <w:rPr>
          <w:sz w:val="26"/>
          <w:szCs w:val="26"/>
        </w:rPr>
      </w:pPr>
    </w:p>
    <w:p>
      <w:pPr>
        <w:ind w:left="284"/>
        <w:rPr>
          <w:sz w:val="26"/>
          <w:szCs w:val="26"/>
        </w:rPr>
      </w:pPr>
    </w:p>
    <w:p>
      <w:pPr>
        <w:ind w:left="284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УВР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___________ Ю.А. Сафронова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«____» ____________ 20__г.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руководитель ШМО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учителей начальных классов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___________ С.М. Жучкова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Протокол от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«____» ____________ 20__г.</w:t>
      </w:r>
    </w:p>
    <w:p>
      <w:pPr>
        <w:rPr>
          <w:sz w:val="26"/>
          <w:szCs w:val="26"/>
        </w:rPr>
        <w:sectPr>
          <w:footerReference r:id="rId6" w:type="default"/>
          <w:pgSz w:w="11906" w:h="16838"/>
          <w:pgMar w:top="1134" w:right="567" w:bottom="1134" w:left="1701" w:header="708" w:footer="708" w:gutter="0"/>
          <w:pgNumType w:start="2"/>
          <w:cols w:space="708" w:num="1"/>
          <w:docGrid w:linePitch="360" w:charSpace="0"/>
        </w:sectPr>
      </w:pPr>
      <w:r>
        <w:rPr>
          <w:sz w:val="26"/>
          <w:szCs w:val="26"/>
        </w:rPr>
        <w:t>№_____</w:t>
      </w:r>
    </w:p>
    <w:p/>
    <w:sectPr>
      <w:footerReference r:id="rId7" w:type="default"/>
      <w:pgSz w:w="11906" w:h="16838"/>
      <w:pgMar w:top="1134" w:right="567" w:bottom="1134" w:left="1701" w:header="709" w:footer="709" w:gutter="0"/>
      <w:pgNumType w:start="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CC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t>6</w: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5000556">
    <w:nsid w:val="1FE375EC"/>
    <w:multiLevelType w:val="multilevel"/>
    <w:tmpl w:val="1FE375EC"/>
    <w:lvl w:ilvl="0" w:tentative="1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45273350">
    <w:nsid w:val="7FDE4606"/>
    <w:multiLevelType w:val="multilevel"/>
    <w:tmpl w:val="7FDE4606"/>
    <w:lvl w:ilvl="0" w:tentative="1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6077276">
    <w:nsid w:val="284C1EDC"/>
    <w:multiLevelType w:val="multilevel"/>
    <w:tmpl w:val="284C1EDC"/>
    <w:lvl w:ilvl="0" w:tentative="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76077276"/>
  </w:num>
  <w:num w:numId="2">
    <w:abstractNumId w:val="2145273350"/>
  </w:num>
  <w:num w:numId="3">
    <w:abstractNumId w:val="5350005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No Spacing"/>
    <w:qFormat/>
    <w:uiPriority w:val="99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eastAsia="ar-SA" w:bidi="ar-SA"/>
    </w:rPr>
  </w:style>
  <w:style w:type="paragraph" w:customStyle="1" w:styleId="9">
    <w:name w:val="c2"/>
    <w:basedOn w:val="1"/>
    <w:uiPriority w:val="0"/>
    <w:pPr>
      <w:spacing w:before="100" w:beforeAutospacing="1" w:after="100" w:afterAutospacing="1"/>
    </w:pPr>
  </w:style>
  <w:style w:type="paragraph" w:customStyle="1" w:styleId="10">
    <w:name w:val="Style1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2 Знак"/>
    <w:basedOn w:val="6"/>
    <w:link w:val="2"/>
    <w:uiPriority w:val="9"/>
    <w:rPr>
      <w:rFonts w:ascii="Calibri Light" w:hAnsi="Calibri Light"/>
      <w:b/>
      <w:bCs/>
      <w:color w:val="5B9BD5"/>
      <w:sz w:val="26"/>
      <w:szCs w:val="26"/>
      <w:lang/>
    </w:rPr>
  </w:style>
  <w:style w:type="character" w:customStyle="1" w:styleId="13">
    <w:name w:val="Нижний колонтитул Знак"/>
    <w:basedOn w:val="6"/>
    <w:link w:val="4"/>
    <w:uiPriority w:val="99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14">
    <w:name w:val="c1"/>
    <w:basedOn w:val="6"/>
    <w:uiPriority w:val="0"/>
    <w:rPr/>
  </w:style>
  <w:style w:type="character" w:customStyle="1" w:styleId="15">
    <w:name w:val="apple-converted-space"/>
    <w:basedOn w:val="6"/>
    <w:uiPriority w:val="0"/>
    <w:rPr/>
  </w:style>
  <w:style w:type="character" w:customStyle="1" w:styleId="16">
    <w:name w:val="Верхний колонтитул Знак"/>
    <w:basedOn w:val="6"/>
    <w:link w:val="5"/>
    <w:uiPriority w:val="99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17">
    <w:name w:val="Текст выноски Знак"/>
    <w:basedOn w:val="6"/>
    <w:link w:val="3"/>
    <w:semiHidden/>
    <w:uiPriority w:val="99"/>
    <w:rPr>
      <w:rFonts w:ascii="Segoe UI" w:hAnsi="Segoe UI" w:eastAsia="Times New Roman" w:cs="Segoe UI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theme" Target="theme/theme1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1671</Words>
  <Characters>9526</Characters>
  <Lines>79</Lines>
  <Paragraphs>22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2020-03-12T03:57:00Z</dcterms:created>
  <dc:creator>Пользователь Windows</dc:creator>
  <cp:lastModifiedBy>juliy</cp:lastModifiedBy>
  <cp:lastPrinted>2020-03-12T03:56:00Z</cp:lastPrinted>
  <dcterms:modified xsi:type="dcterms:W3CDTF">2020-03-26T06:15:25Z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