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7" w:rsidRDefault="00491627" w:rsidP="00491627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color w:val="0070C0"/>
          <w:sz w:val="32"/>
          <w:szCs w:val="32"/>
        </w:rPr>
        <w:t>ПУБЛИЧНЫЙ ОТЧЕТ</w:t>
      </w:r>
    </w:p>
    <w:p w:rsidR="00491627" w:rsidRDefault="00491627" w:rsidP="00491627">
      <w:pPr>
        <w:jc w:val="center"/>
        <w:rPr>
          <w:sz w:val="20"/>
          <w:szCs w:val="20"/>
        </w:rPr>
      </w:pPr>
      <w:r>
        <w:rPr>
          <w:sz w:val="32"/>
          <w:szCs w:val="32"/>
        </w:rPr>
        <w:t>МУНИЦИПАЛЬНОГО ОБЩЕОБРАЗОВАТЕЛЬНОГО</w:t>
      </w:r>
    </w:p>
    <w:p w:rsidR="00491627" w:rsidRDefault="00491627" w:rsidP="00491627">
      <w:pPr>
        <w:spacing w:line="1" w:lineRule="exact"/>
        <w:rPr>
          <w:szCs w:val="24"/>
        </w:rPr>
      </w:pPr>
    </w:p>
    <w:p w:rsidR="00491627" w:rsidRDefault="00491627" w:rsidP="00491627">
      <w:pPr>
        <w:jc w:val="center"/>
        <w:rPr>
          <w:sz w:val="20"/>
          <w:szCs w:val="20"/>
        </w:rPr>
      </w:pPr>
      <w:r>
        <w:rPr>
          <w:sz w:val="32"/>
          <w:szCs w:val="32"/>
        </w:rPr>
        <w:t>УЧРЕЖДЕНИЯ – СРЕДНЕЙ ОБЩЕОБРАЗОВАТЕЛЬНОЙ</w:t>
      </w:r>
    </w:p>
    <w:p w:rsidR="00491627" w:rsidRPr="000D3D1F" w:rsidRDefault="00491627" w:rsidP="00491627">
      <w:pPr>
        <w:jc w:val="center"/>
        <w:rPr>
          <w:sz w:val="20"/>
          <w:szCs w:val="20"/>
        </w:rPr>
      </w:pPr>
      <w:r>
        <w:rPr>
          <w:sz w:val="32"/>
          <w:szCs w:val="32"/>
        </w:rPr>
        <w:t>ШКОЛЫ №8</w:t>
      </w:r>
      <w:r w:rsidR="000D3D1F" w:rsidRPr="000D3D1F">
        <w:rPr>
          <w:sz w:val="32"/>
          <w:szCs w:val="32"/>
        </w:rPr>
        <w:t xml:space="preserve"> </w:t>
      </w:r>
      <w:r w:rsidR="000D3D1F">
        <w:rPr>
          <w:sz w:val="32"/>
          <w:szCs w:val="32"/>
        </w:rPr>
        <w:t>ИМЕНИ ГЕРОЯ СОВЕТСКОГО СОЮЗА ВИКТОРА ВАСИЛЬЕВИЧА ТАЛАЛИХИНА</w:t>
      </w:r>
    </w:p>
    <w:p w:rsidR="00491627" w:rsidRDefault="000D3D1F" w:rsidP="00491627">
      <w:pPr>
        <w:spacing w:line="238" w:lineRule="auto"/>
        <w:jc w:val="center"/>
        <w:rPr>
          <w:sz w:val="20"/>
          <w:szCs w:val="20"/>
        </w:rPr>
      </w:pPr>
      <w:r>
        <w:rPr>
          <w:sz w:val="32"/>
          <w:szCs w:val="32"/>
        </w:rPr>
        <w:t>за 201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>-20</w:t>
      </w:r>
      <w:r>
        <w:rPr>
          <w:sz w:val="32"/>
          <w:szCs w:val="32"/>
          <w:lang w:val="en-US"/>
        </w:rPr>
        <w:t>20</w:t>
      </w:r>
      <w:r w:rsidR="00491627">
        <w:rPr>
          <w:sz w:val="32"/>
          <w:szCs w:val="32"/>
        </w:rPr>
        <w:t xml:space="preserve"> учебный год</w:t>
      </w:r>
    </w:p>
    <w:p w:rsidR="00491627" w:rsidRDefault="00491627" w:rsidP="00491627">
      <w:pPr>
        <w:spacing w:line="200" w:lineRule="exact"/>
        <w:rPr>
          <w:szCs w:val="24"/>
        </w:rPr>
      </w:pPr>
    </w:p>
    <w:p w:rsidR="00491627" w:rsidRDefault="00491627" w:rsidP="00491627">
      <w:pPr>
        <w:spacing w:line="200" w:lineRule="exact"/>
        <w:ind w:left="0" w:firstLine="0"/>
        <w:rPr>
          <w:szCs w:val="24"/>
        </w:rPr>
      </w:pPr>
    </w:p>
    <w:p w:rsidR="00491627" w:rsidRDefault="00491627" w:rsidP="00491627">
      <w:pPr>
        <w:spacing w:line="246" w:lineRule="exact"/>
        <w:rPr>
          <w:szCs w:val="24"/>
        </w:rPr>
      </w:pPr>
    </w:p>
    <w:p w:rsidR="00491627" w:rsidRDefault="00491627" w:rsidP="00491627">
      <w:pPr>
        <w:numPr>
          <w:ilvl w:val="0"/>
          <w:numId w:val="22"/>
        </w:numPr>
        <w:tabs>
          <w:tab w:val="left" w:pos="240"/>
        </w:tabs>
        <w:spacing w:after="0" w:line="240" w:lineRule="auto"/>
        <w:ind w:left="240" w:hanging="240"/>
        <w:jc w:val="left"/>
        <w:rPr>
          <w:b/>
          <w:bCs/>
          <w:szCs w:val="24"/>
        </w:rPr>
      </w:pPr>
      <w:r>
        <w:rPr>
          <w:b/>
          <w:bCs/>
          <w:szCs w:val="24"/>
        </w:rPr>
        <w:t>Общая характеристика учреждения</w:t>
      </w:r>
    </w:p>
    <w:p w:rsidR="00491627" w:rsidRDefault="00491627" w:rsidP="00491627">
      <w:pPr>
        <w:spacing w:line="276" w:lineRule="exact"/>
        <w:rPr>
          <w:szCs w:val="24"/>
        </w:rPr>
      </w:pP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</w:rPr>
        <w:t>Полное наименование образовательного учреждения в соответствии с Уставом:</w:t>
      </w:r>
    </w:p>
    <w:p w:rsidR="00491627" w:rsidRPr="000D3D1F" w:rsidRDefault="00491627" w:rsidP="00491627">
      <w:pPr>
        <w:spacing w:line="1" w:lineRule="exact"/>
        <w:rPr>
          <w:sz w:val="26"/>
          <w:szCs w:val="26"/>
        </w:rPr>
      </w:pPr>
    </w:p>
    <w:p w:rsidR="00491627" w:rsidRPr="000D3D1F" w:rsidRDefault="00491627" w:rsidP="00491627">
      <w:pPr>
        <w:tabs>
          <w:tab w:val="left" w:pos="2520"/>
          <w:tab w:val="left" w:pos="5860"/>
          <w:tab w:val="left" w:pos="7800"/>
          <w:tab w:val="left" w:pos="8240"/>
        </w:tabs>
        <w:rPr>
          <w:sz w:val="26"/>
          <w:szCs w:val="26"/>
        </w:rPr>
      </w:pPr>
      <w:r w:rsidRPr="000D3D1F">
        <w:rPr>
          <w:sz w:val="26"/>
          <w:szCs w:val="26"/>
          <w:u w:val="single"/>
        </w:rPr>
        <w:t>МУНИЦИПАЛЬНОЕ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ОБЩЕОБРАЗОВАТЕЛЬНОЕ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УЧРЕЖДЕНИЕ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–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СРЕДНЯЯ</w:t>
      </w: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  <w:u w:val="single"/>
        </w:rPr>
        <w:t>ОБЩЕОБРАЗОВАТЕЛЬНАЯ ШКОЛА № 8</w:t>
      </w:r>
      <w:r w:rsidR="000D3D1F" w:rsidRPr="000D3D1F">
        <w:rPr>
          <w:sz w:val="26"/>
          <w:szCs w:val="26"/>
          <w:u w:val="single"/>
        </w:rPr>
        <w:t xml:space="preserve"> ИМЕНИ ГЕРОЯ СОВЕТСКОГО СОЮЗА ВИКТОРА ВАСИЛЬЕВИЧА ТАЛАЛИХИНА</w:t>
      </w: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</w:rPr>
        <w:t xml:space="preserve">Юридический  адрес:  </w:t>
      </w:r>
      <w:r w:rsidRPr="000D3D1F">
        <w:rPr>
          <w:sz w:val="26"/>
          <w:szCs w:val="26"/>
          <w:u w:val="single"/>
        </w:rPr>
        <w:t>Российская  Федерация,  141602,Московская  область,  г.  Клин,  ул.</w:t>
      </w: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  <w:u w:val="single"/>
        </w:rPr>
        <w:t>Мичурина, д.1</w:t>
      </w: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</w:rPr>
        <w:t xml:space="preserve">Фактический  адрес:  </w:t>
      </w:r>
      <w:r w:rsidRPr="000D3D1F">
        <w:rPr>
          <w:sz w:val="26"/>
          <w:szCs w:val="26"/>
          <w:u w:val="single"/>
        </w:rPr>
        <w:t>Российская  Федерация,  141602,  Московская  область,  г.  Клин,  ул.</w:t>
      </w: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  <w:u w:val="single"/>
        </w:rPr>
        <w:t>Мичурина, д.1</w:t>
      </w: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</w:rPr>
        <w:t xml:space="preserve">Телефоны: </w:t>
      </w:r>
      <w:r w:rsidRPr="000D3D1F">
        <w:rPr>
          <w:sz w:val="26"/>
          <w:szCs w:val="26"/>
          <w:u w:val="single"/>
        </w:rPr>
        <w:t>(8-49624) 7-25-71, 7-19-32</w:t>
      </w:r>
    </w:p>
    <w:p w:rsidR="00491627" w:rsidRPr="000D3D1F" w:rsidRDefault="00491627" w:rsidP="00491627">
      <w:pPr>
        <w:tabs>
          <w:tab w:val="left" w:pos="1160"/>
        </w:tabs>
        <w:rPr>
          <w:sz w:val="26"/>
          <w:szCs w:val="26"/>
        </w:rPr>
      </w:pPr>
      <w:r w:rsidRPr="000D3D1F">
        <w:rPr>
          <w:sz w:val="26"/>
          <w:szCs w:val="26"/>
        </w:rPr>
        <w:t>Факс: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(8-49624) 7-25-71</w:t>
      </w:r>
    </w:p>
    <w:p w:rsidR="00491627" w:rsidRPr="000D3D1F" w:rsidRDefault="00491627" w:rsidP="00491627">
      <w:pPr>
        <w:spacing w:line="2" w:lineRule="exact"/>
        <w:rPr>
          <w:sz w:val="26"/>
          <w:szCs w:val="26"/>
        </w:rPr>
      </w:pP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</w:rPr>
        <w:t xml:space="preserve">Адрес электронной почты: </w:t>
      </w:r>
      <w:r w:rsidRPr="000D3D1F">
        <w:rPr>
          <w:i/>
          <w:iCs/>
          <w:color w:val="0000FF"/>
          <w:sz w:val="26"/>
          <w:szCs w:val="26"/>
          <w:u w:val="single"/>
        </w:rPr>
        <w:t>klinschool8@gmail.com</w:t>
      </w:r>
      <w:r w:rsidRPr="000D3D1F">
        <w:rPr>
          <w:color w:val="0000FF"/>
          <w:sz w:val="26"/>
          <w:szCs w:val="26"/>
        </w:rPr>
        <w:t>.</w:t>
      </w:r>
    </w:p>
    <w:p w:rsidR="00491627" w:rsidRPr="000D3D1F" w:rsidRDefault="00491627" w:rsidP="00491627">
      <w:pPr>
        <w:spacing w:line="237" w:lineRule="auto"/>
        <w:rPr>
          <w:sz w:val="26"/>
          <w:szCs w:val="26"/>
        </w:rPr>
      </w:pPr>
      <w:r w:rsidRPr="000D3D1F">
        <w:rPr>
          <w:sz w:val="26"/>
          <w:szCs w:val="26"/>
        </w:rPr>
        <w:t xml:space="preserve">Адрес сайта: </w:t>
      </w:r>
      <w:r w:rsidRPr="000D3D1F">
        <w:rPr>
          <w:i/>
          <w:iCs/>
          <w:color w:val="0000FF"/>
          <w:sz w:val="26"/>
          <w:szCs w:val="26"/>
          <w:u w:val="single"/>
        </w:rPr>
        <w:t>http://www.klinschool8.ru</w:t>
      </w:r>
      <w:r w:rsidRPr="000D3D1F">
        <w:rPr>
          <w:sz w:val="26"/>
          <w:szCs w:val="26"/>
        </w:rPr>
        <w:t>.</w:t>
      </w:r>
    </w:p>
    <w:p w:rsidR="00491627" w:rsidRPr="000D3D1F" w:rsidRDefault="00491627" w:rsidP="00491627">
      <w:pPr>
        <w:spacing w:line="1" w:lineRule="exact"/>
        <w:rPr>
          <w:sz w:val="26"/>
          <w:szCs w:val="26"/>
        </w:rPr>
      </w:pP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</w:rPr>
        <w:t xml:space="preserve">Директор образовательного учреждения: </w:t>
      </w:r>
      <w:r w:rsidRPr="000D3D1F">
        <w:rPr>
          <w:i/>
          <w:iCs/>
          <w:sz w:val="26"/>
          <w:szCs w:val="26"/>
          <w:u w:val="single"/>
        </w:rPr>
        <w:t>Шаблий Оксана Владимировна</w:t>
      </w:r>
    </w:p>
    <w:p w:rsidR="00491627" w:rsidRPr="000D3D1F" w:rsidRDefault="00491627" w:rsidP="00491627">
      <w:pPr>
        <w:spacing w:line="289" w:lineRule="exact"/>
        <w:rPr>
          <w:sz w:val="26"/>
          <w:szCs w:val="26"/>
        </w:rPr>
      </w:pPr>
    </w:p>
    <w:p w:rsidR="00491627" w:rsidRPr="000D3D1F" w:rsidRDefault="00491627" w:rsidP="00491627">
      <w:pPr>
        <w:spacing w:line="236" w:lineRule="auto"/>
        <w:ind w:right="100"/>
        <w:rPr>
          <w:sz w:val="26"/>
          <w:szCs w:val="26"/>
        </w:rPr>
      </w:pPr>
      <w:r w:rsidRPr="000D3D1F">
        <w:rPr>
          <w:sz w:val="26"/>
          <w:szCs w:val="26"/>
        </w:rPr>
        <w:t>Лицензия на право ведения образовательной деятельности: № 74501 от 02.10.2015г., бессрочная. Реализуемые образовательные программы: начальное общее, основное общее и среднее общее образование.</w:t>
      </w:r>
    </w:p>
    <w:p w:rsidR="00491627" w:rsidRPr="000D3D1F" w:rsidRDefault="00491627" w:rsidP="00491627">
      <w:pPr>
        <w:spacing w:line="278" w:lineRule="exact"/>
        <w:rPr>
          <w:sz w:val="26"/>
          <w:szCs w:val="26"/>
        </w:rPr>
      </w:pP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</w:rPr>
        <w:t>Свидетельство о государственной аккредитации: № 2824 от 23.05.2014г. до 23.05.2026г.</w:t>
      </w:r>
    </w:p>
    <w:p w:rsidR="00491627" w:rsidRPr="000D3D1F" w:rsidRDefault="00491627" w:rsidP="00491627">
      <w:pPr>
        <w:spacing w:line="276" w:lineRule="exact"/>
        <w:rPr>
          <w:sz w:val="26"/>
          <w:szCs w:val="26"/>
        </w:rPr>
      </w:pP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  <w:u w:val="single"/>
        </w:rPr>
        <w:t>Государственный статус образовательного учреждения:</w:t>
      </w:r>
    </w:p>
    <w:p w:rsidR="00491627" w:rsidRPr="000D3D1F" w:rsidRDefault="00491627" w:rsidP="00491627">
      <w:pPr>
        <w:tabs>
          <w:tab w:val="left" w:pos="2520"/>
          <w:tab w:val="left" w:pos="5860"/>
          <w:tab w:val="left" w:pos="7800"/>
          <w:tab w:val="left" w:pos="8240"/>
        </w:tabs>
        <w:rPr>
          <w:sz w:val="26"/>
          <w:szCs w:val="26"/>
        </w:rPr>
      </w:pPr>
      <w:r w:rsidRPr="000D3D1F">
        <w:rPr>
          <w:sz w:val="26"/>
          <w:szCs w:val="26"/>
          <w:u w:val="single"/>
        </w:rPr>
        <w:t>МУНИЦИПАЛЬНОЕ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ОБЩЕОБРАЗОВАТЕЛЬНОЕ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УЧРЕЖДЕНИЕ</w:t>
      </w:r>
      <w:r w:rsidR="000D3D1F">
        <w:rPr>
          <w:sz w:val="26"/>
          <w:szCs w:val="26"/>
        </w:rPr>
        <w:t xml:space="preserve"> -</w:t>
      </w:r>
      <w:r w:rsidRPr="000D3D1F">
        <w:rPr>
          <w:sz w:val="26"/>
          <w:szCs w:val="26"/>
        </w:rPr>
        <w:tab/>
      </w:r>
      <w:r w:rsidRPr="000D3D1F">
        <w:rPr>
          <w:sz w:val="26"/>
          <w:szCs w:val="26"/>
          <w:u w:val="single"/>
        </w:rPr>
        <w:t>СРЕДНЯЯ</w:t>
      </w:r>
    </w:p>
    <w:p w:rsidR="00491627" w:rsidRPr="000D3D1F" w:rsidRDefault="00491627" w:rsidP="00491627">
      <w:pPr>
        <w:rPr>
          <w:sz w:val="26"/>
          <w:szCs w:val="26"/>
        </w:rPr>
      </w:pPr>
      <w:r w:rsidRPr="000D3D1F">
        <w:rPr>
          <w:sz w:val="26"/>
          <w:szCs w:val="26"/>
          <w:u w:val="single"/>
        </w:rPr>
        <w:t>ОБЩЕОБРАЗОВАТЕЛЬНАЯ ШКОЛА № 8</w:t>
      </w:r>
      <w:r w:rsidR="000D3D1F">
        <w:rPr>
          <w:sz w:val="26"/>
          <w:szCs w:val="26"/>
          <w:u w:val="single"/>
        </w:rPr>
        <w:t xml:space="preserve"> ИМЕНИ ГЕРОЯ СОВЕТСКОГО СОЮЗА ВИКТОРА ВАСИЛЬЕВИЧА ТАЛАЛИХИНА</w:t>
      </w:r>
    </w:p>
    <w:p w:rsidR="00491627" w:rsidRPr="000D3D1F" w:rsidRDefault="00491627" w:rsidP="00491627">
      <w:pPr>
        <w:ind w:left="60"/>
        <w:rPr>
          <w:sz w:val="26"/>
          <w:szCs w:val="26"/>
        </w:rPr>
      </w:pPr>
      <w:r w:rsidRPr="000D3D1F">
        <w:rPr>
          <w:sz w:val="26"/>
          <w:szCs w:val="26"/>
        </w:rPr>
        <w:t>(МОУ-СОШ №8</w:t>
      </w:r>
      <w:r w:rsidR="000D3D1F">
        <w:rPr>
          <w:sz w:val="26"/>
          <w:szCs w:val="26"/>
        </w:rPr>
        <w:t xml:space="preserve"> ИМ. В.В.ТАЛАЛИХИНА</w:t>
      </w:r>
      <w:r w:rsidRPr="000D3D1F">
        <w:rPr>
          <w:sz w:val="26"/>
          <w:szCs w:val="26"/>
        </w:rPr>
        <w:t>).</w:t>
      </w:r>
    </w:p>
    <w:p w:rsidR="00491627" w:rsidRPr="000D3D1F" w:rsidRDefault="00491627" w:rsidP="00491627">
      <w:pPr>
        <w:spacing w:line="276" w:lineRule="exact"/>
        <w:rPr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300"/>
        <w:gridCol w:w="60"/>
        <w:gridCol w:w="40"/>
        <w:gridCol w:w="2200"/>
        <w:gridCol w:w="40"/>
        <w:gridCol w:w="40"/>
        <w:gridCol w:w="30"/>
      </w:tblGrid>
      <w:tr w:rsidR="00491627" w:rsidRPr="00EC5E3A" w:rsidTr="00491627">
        <w:trPr>
          <w:trHeight w:val="277"/>
        </w:trPr>
        <w:tc>
          <w:tcPr>
            <w:tcW w:w="5860" w:type="dxa"/>
            <w:gridSpan w:val="2"/>
            <w:vAlign w:val="bottom"/>
          </w:tcPr>
          <w:p w:rsidR="00491627" w:rsidRPr="00596D4A" w:rsidRDefault="00491627" w:rsidP="00491627">
            <w:pPr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lastRenderedPageBreak/>
              <w:t>Структура образовательного учреждения.</w:t>
            </w:r>
          </w:p>
        </w:tc>
        <w:tc>
          <w:tcPr>
            <w:tcW w:w="6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  <w:tr w:rsidR="00491627" w:rsidRPr="00EC5E3A" w:rsidTr="00491627">
        <w:trPr>
          <w:trHeight w:val="267"/>
        </w:trPr>
        <w:tc>
          <w:tcPr>
            <w:tcW w:w="3560" w:type="dxa"/>
            <w:vMerge w:val="restart"/>
            <w:vAlign w:val="bottom"/>
          </w:tcPr>
          <w:p w:rsidR="00491627" w:rsidRPr="00596D4A" w:rsidRDefault="00491627" w:rsidP="00491627">
            <w:pPr>
              <w:ind w:left="720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Уровни образования</w:t>
            </w:r>
          </w:p>
        </w:tc>
        <w:tc>
          <w:tcPr>
            <w:tcW w:w="2300" w:type="dxa"/>
            <w:vAlign w:val="bottom"/>
          </w:tcPr>
          <w:p w:rsidR="00491627" w:rsidRPr="00596D4A" w:rsidRDefault="00491627" w:rsidP="00491627">
            <w:pPr>
              <w:spacing w:line="267" w:lineRule="exact"/>
              <w:jc w:val="center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</w:tcPr>
          <w:p w:rsidR="00491627" w:rsidRPr="00EC5E3A" w:rsidRDefault="00491627" w:rsidP="00491627">
            <w:pPr>
              <w:spacing w:line="267" w:lineRule="exact"/>
              <w:ind w:right="40"/>
              <w:jc w:val="center"/>
              <w:rPr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491627" w:rsidRPr="00596D4A" w:rsidRDefault="00491627" w:rsidP="00491627">
            <w:pPr>
              <w:spacing w:line="267" w:lineRule="exact"/>
              <w:ind w:right="40"/>
              <w:jc w:val="center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продолжительность</w:t>
            </w: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  <w:tr w:rsidR="00491627" w:rsidRPr="00EC5E3A" w:rsidTr="00491627">
        <w:trPr>
          <w:trHeight w:val="137"/>
        </w:trPr>
        <w:tc>
          <w:tcPr>
            <w:tcW w:w="3560" w:type="dxa"/>
            <w:vMerge/>
            <w:vAlign w:val="bottom"/>
          </w:tcPr>
          <w:p w:rsidR="00491627" w:rsidRPr="00596D4A" w:rsidRDefault="00491627" w:rsidP="00491627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bottom"/>
          </w:tcPr>
          <w:p w:rsidR="00491627" w:rsidRPr="00596D4A" w:rsidRDefault="00491627" w:rsidP="00491627">
            <w:pPr>
              <w:rPr>
                <w:sz w:val="26"/>
                <w:szCs w:val="2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</w:tcPr>
          <w:p w:rsidR="00491627" w:rsidRPr="00EC5E3A" w:rsidRDefault="00491627" w:rsidP="00491627">
            <w:pPr>
              <w:ind w:right="40"/>
              <w:jc w:val="center"/>
              <w:rPr>
                <w:szCs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491627" w:rsidRPr="00596D4A" w:rsidRDefault="00491627" w:rsidP="00491627">
            <w:pPr>
              <w:ind w:right="40"/>
              <w:jc w:val="center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обучения</w:t>
            </w: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  <w:tr w:rsidR="00491627" w:rsidRPr="00EC5E3A" w:rsidTr="00491627">
        <w:trPr>
          <w:trHeight w:val="146"/>
        </w:trPr>
        <w:tc>
          <w:tcPr>
            <w:tcW w:w="3560" w:type="dxa"/>
            <w:vAlign w:val="bottom"/>
          </w:tcPr>
          <w:p w:rsidR="00491627" w:rsidRPr="00596D4A" w:rsidRDefault="00491627" w:rsidP="00491627">
            <w:pPr>
              <w:rPr>
                <w:sz w:val="26"/>
                <w:szCs w:val="26"/>
              </w:rPr>
            </w:pPr>
          </w:p>
        </w:tc>
        <w:tc>
          <w:tcPr>
            <w:tcW w:w="2300" w:type="dxa"/>
            <w:vAlign w:val="bottom"/>
          </w:tcPr>
          <w:p w:rsidR="00491627" w:rsidRPr="00596D4A" w:rsidRDefault="00491627" w:rsidP="00491627">
            <w:pPr>
              <w:rPr>
                <w:sz w:val="26"/>
                <w:szCs w:val="2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627" w:rsidRPr="00596D4A" w:rsidRDefault="00491627" w:rsidP="00491627">
            <w:pPr>
              <w:rPr>
                <w:sz w:val="26"/>
                <w:szCs w:val="26"/>
              </w:rPr>
            </w:pP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  <w:tr w:rsidR="00491627" w:rsidRPr="00EC5E3A" w:rsidTr="00491627">
        <w:trPr>
          <w:trHeight w:val="268"/>
        </w:trPr>
        <w:tc>
          <w:tcPr>
            <w:tcW w:w="3560" w:type="dxa"/>
            <w:vAlign w:val="bottom"/>
          </w:tcPr>
          <w:p w:rsidR="00491627" w:rsidRPr="00596D4A" w:rsidRDefault="00491627" w:rsidP="00491627">
            <w:pPr>
              <w:spacing w:line="266" w:lineRule="exact"/>
              <w:ind w:left="20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Начальное общее образование</w:t>
            </w:r>
          </w:p>
        </w:tc>
        <w:tc>
          <w:tcPr>
            <w:tcW w:w="2300" w:type="dxa"/>
            <w:vAlign w:val="bottom"/>
          </w:tcPr>
          <w:p w:rsidR="00491627" w:rsidRPr="00596D4A" w:rsidRDefault="00491627" w:rsidP="00491627">
            <w:pPr>
              <w:spacing w:line="266" w:lineRule="exact"/>
              <w:jc w:val="center"/>
              <w:rPr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1–4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</w:tcPr>
          <w:p w:rsidR="00491627" w:rsidRPr="00EC5E3A" w:rsidRDefault="00491627" w:rsidP="00491627">
            <w:pPr>
              <w:spacing w:line="266" w:lineRule="exact"/>
              <w:ind w:right="20"/>
              <w:jc w:val="center"/>
              <w:rPr>
                <w:w w:val="98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627" w:rsidRPr="00596D4A" w:rsidRDefault="00491627" w:rsidP="00491627">
            <w:pPr>
              <w:spacing w:line="266" w:lineRule="exact"/>
              <w:ind w:right="20"/>
              <w:jc w:val="center"/>
              <w:rPr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4 года</w:t>
            </w: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  <w:tr w:rsidR="00491627" w:rsidRPr="00EC5E3A" w:rsidTr="00491627">
        <w:trPr>
          <w:trHeight w:val="268"/>
        </w:trPr>
        <w:tc>
          <w:tcPr>
            <w:tcW w:w="3560" w:type="dxa"/>
            <w:vAlign w:val="bottom"/>
          </w:tcPr>
          <w:p w:rsidR="00491627" w:rsidRPr="00596D4A" w:rsidRDefault="00491627" w:rsidP="00491627">
            <w:pPr>
              <w:spacing w:line="266" w:lineRule="exact"/>
              <w:ind w:left="20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Основное общее образование</w:t>
            </w:r>
          </w:p>
        </w:tc>
        <w:tc>
          <w:tcPr>
            <w:tcW w:w="2300" w:type="dxa"/>
            <w:vAlign w:val="bottom"/>
          </w:tcPr>
          <w:p w:rsidR="00491627" w:rsidRPr="00596D4A" w:rsidRDefault="00491627" w:rsidP="00491627">
            <w:pPr>
              <w:spacing w:line="266" w:lineRule="exact"/>
              <w:jc w:val="center"/>
              <w:rPr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5 – 9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</w:tcPr>
          <w:p w:rsidR="00491627" w:rsidRPr="00EC5E3A" w:rsidRDefault="00491627" w:rsidP="00491627">
            <w:pPr>
              <w:spacing w:line="266" w:lineRule="exact"/>
              <w:ind w:right="20"/>
              <w:jc w:val="center"/>
              <w:rPr>
                <w:w w:val="97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627" w:rsidRPr="00596D4A" w:rsidRDefault="00491627" w:rsidP="00491627">
            <w:pPr>
              <w:spacing w:line="266" w:lineRule="exact"/>
              <w:ind w:right="20"/>
              <w:jc w:val="center"/>
              <w:rPr>
                <w:sz w:val="26"/>
                <w:szCs w:val="26"/>
              </w:rPr>
            </w:pPr>
            <w:r w:rsidRPr="00596D4A">
              <w:rPr>
                <w:w w:val="97"/>
                <w:sz w:val="26"/>
                <w:szCs w:val="26"/>
              </w:rPr>
              <w:t>5 лет</w:t>
            </w: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  <w:tr w:rsidR="00491627" w:rsidRPr="00EC5E3A" w:rsidTr="00491627">
        <w:trPr>
          <w:trHeight w:val="267"/>
        </w:trPr>
        <w:tc>
          <w:tcPr>
            <w:tcW w:w="3560" w:type="dxa"/>
            <w:vAlign w:val="bottom"/>
          </w:tcPr>
          <w:p w:rsidR="00491627" w:rsidRPr="00596D4A" w:rsidRDefault="00491627" w:rsidP="00491627">
            <w:pPr>
              <w:spacing w:line="266" w:lineRule="exact"/>
              <w:ind w:left="20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Среднее общее образование</w:t>
            </w:r>
          </w:p>
        </w:tc>
        <w:tc>
          <w:tcPr>
            <w:tcW w:w="2300" w:type="dxa"/>
            <w:vAlign w:val="bottom"/>
          </w:tcPr>
          <w:p w:rsidR="00491627" w:rsidRPr="00596D4A" w:rsidRDefault="00491627" w:rsidP="00491627">
            <w:pPr>
              <w:spacing w:line="266" w:lineRule="exact"/>
              <w:jc w:val="center"/>
              <w:rPr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10-11 классы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</w:tcPr>
          <w:p w:rsidR="00491627" w:rsidRPr="00EC5E3A" w:rsidRDefault="00491627" w:rsidP="00491627">
            <w:pPr>
              <w:spacing w:line="266" w:lineRule="exact"/>
              <w:ind w:right="20"/>
              <w:jc w:val="center"/>
              <w:rPr>
                <w:w w:val="98"/>
                <w:szCs w:val="24"/>
              </w:rPr>
            </w:pPr>
          </w:p>
        </w:tc>
        <w:tc>
          <w:tcPr>
            <w:tcW w:w="2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91627" w:rsidRPr="00596D4A" w:rsidRDefault="00491627" w:rsidP="00491627">
            <w:pPr>
              <w:spacing w:line="266" w:lineRule="exact"/>
              <w:ind w:right="20"/>
              <w:jc w:val="center"/>
              <w:rPr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2 года</w:t>
            </w: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  <w:tr w:rsidR="00491627" w:rsidRPr="00EC5E3A" w:rsidTr="00491627">
        <w:trPr>
          <w:trHeight w:val="545"/>
        </w:trPr>
        <w:tc>
          <w:tcPr>
            <w:tcW w:w="5860" w:type="dxa"/>
            <w:gridSpan w:val="2"/>
            <w:vAlign w:val="bottom"/>
          </w:tcPr>
          <w:p w:rsidR="00491627" w:rsidRDefault="00491627" w:rsidP="00491627">
            <w:pPr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Режим работы образовательного учреждения: школа работает по 5-дневной неделе.</w:t>
            </w:r>
          </w:p>
          <w:p w:rsidR="00596D4A" w:rsidRPr="00596D4A" w:rsidRDefault="00596D4A" w:rsidP="00491627">
            <w:pPr>
              <w:rPr>
                <w:sz w:val="26"/>
                <w:szCs w:val="26"/>
              </w:rPr>
            </w:pPr>
          </w:p>
        </w:tc>
        <w:tc>
          <w:tcPr>
            <w:tcW w:w="6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2240" w:type="dxa"/>
            <w:gridSpan w:val="2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4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  <w:tc>
          <w:tcPr>
            <w:tcW w:w="30" w:type="dxa"/>
            <w:vAlign w:val="bottom"/>
          </w:tcPr>
          <w:p w:rsidR="00491627" w:rsidRPr="00EC5E3A" w:rsidRDefault="00491627" w:rsidP="00491627">
            <w:pPr>
              <w:rPr>
                <w:szCs w:val="24"/>
              </w:rPr>
            </w:pPr>
          </w:p>
        </w:tc>
      </w:tr>
    </w:tbl>
    <w:p w:rsidR="00596D4A" w:rsidRPr="00596D4A" w:rsidRDefault="00596D4A" w:rsidP="00596D4A">
      <w:pPr>
        <w:ind w:left="0" w:firstLine="0"/>
        <w:rPr>
          <w:sz w:val="26"/>
          <w:szCs w:val="26"/>
        </w:rPr>
      </w:pPr>
      <w:r w:rsidRPr="00596D4A">
        <w:rPr>
          <w:sz w:val="26"/>
          <w:szCs w:val="26"/>
        </w:rPr>
        <w:t>Структура классов и контингента обучающихся.</w:t>
      </w:r>
    </w:p>
    <w:p w:rsidR="00596D4A" w:rsidRPr="00596D4A" w:rsidRDefault="00DE5BB8" w:rsidP="00596D4A">
      <w:pPr>
        <w:spacing w:line="2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1418590</wp:posOffset>
                </wp:positionH>
                <wp:positionV relativeFrom="paragraph">
                  <wp:posOffset>363220</wp:posOffset>
                </wp:positionV>
                <wp:extent cx="4535170" cy="0"/>
                <wp:effectExtent l="8890" t="10795" r="8890" b="8255"/>
                <wp:wrapNone/>
                <wp:docPr id="3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17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1.7pt,28.6pt" to="468.8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/fEgIAACk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" o:allowincell="f" strokeweight=".21164mm"/>
            </w:pict>
          </mc:Fallback>
        </mc:AlternateContent>
      </w:r>
    </w:p>
    <w:p w:rsidR="00596D4A" w:rsidRPr="00596D4A" w:rsidRDefault="00596D4A" w:rsidP="00596D4A">
      <w:pPr>
        <w:spacing w:line="4" w:lineRule="exact"/>
        <w:rPr>
          <w:sz w:val="26"/>
          <w:szCs w:val="26"/>
        </w:rPr>
      </w:pPr>
    </w:p>
    <w:p w:rsidR="00596D4A" w:rsidRPr="00596D4A" w:rsidRDefault="00596D4A" w:rsidP="00596D4A">
      <w:pPr>
        <w:spacing w:line="234" w:lineRule="auto"/>
        <w:ind w:left="20" w:right="180"/>
        <w:rPr>
          <w:sz w:val="26"/>
          <w:szCs w:val="26"/>
        </w:rPr>
      </w:pPr>
      <w:r w:rsidRPr="00596D4A">
        <w:rPr>
          <w:sz w:val="26"/>
          <w:szCs w:val="26"/>
        </w:rPr>
        <w:t>Структура. Общее количество классов в ОУ/ общее количество обучающихся контингента</w:t>
      </w:r>
    </w:p>
    <w:p w:rsidR="00596D4A" w:rsidRPr="00596D4A" w:rsidRDefault="00596D4A" w:rsidP="00596D4A">
      <w:pPr>
        <w:spacing w:line="234" w:lineRule="auto"/>
        <w:ind w:left="20" w:right="180"/>
        <w:rPr>
          <w:sz w:val="26"/>
          <w:szCs w:val="26"/>
        </w:rPr>
      </w:pPr>
    </w:p>
    <w:p w:rsidR="00596D4A" w:rsidRPr="00596D4A" w:rsidRDefault="00596D4A" w:rsidP="00596D4A">
      <w:pPr>
        <w:spacing w:line="16" w:lineRule="exact"/>
        <w:rPr>
          <w:sz w:val="26"/>
          <w:szCs w:val="26"/>
        </w:rPr>
      </w:pPr>
    </w:p>
    <w:tbl>
      <w:tblPr>
        <w:tblW w:w="933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863"/>
        <w:gridCol w:w="2127"/>
        <w:gridCol w:w="2126"/>
      </w:tblGrid>
      <w:tr w:rsidR="00596D4A" w:rsidRPr="00596D4A" w:rsidTr="00A2686F">
        <w:trPr>
          <w:trHeight w:val="276"/>
        </w:trPr>
        <w:tc>
          <w:tcPr>
            <w:tcW w:w="2220" w:type="dxa"/>
            <w:tcBorders>
              <w:right w:val="single" w:sz="4" w:space="0" w:color="auto"/>
            </w:tcBorders>
            <w:vAlign w:val="bottom"/>
          </w:tcPr>
          <w:p w:rsidR="00596D4A" w:rsidRPr="00596D4A" w:rsidRDefault="00DE5BB8" w:rsidP="00A2686F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0" allowOverlap="1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170815</wp:posOffset>
                      </wp:positionV>
                      <wp:extent cx="0" cy="3810"/>
                      <wp:effectExtent l="6350" t="8890" r="12700" b="6350"/>
                      <wp:wrapNone/>
                      <wp:docPr id="2" name="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810"/>
                              </a:xfrm>
                              <a:prstGeom prst="line">
                                <a:avLst/>
                              </a:prstGeom>
                              <a:noFill/>
                              <a:ln w="762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5" o:spid="_x0000_s1026" style="position:absolute;flip:y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68.5pt,13.45pt" to="468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" o:allowincell="f" strokeweight=".6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0" allowOverlap="1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174625</wp:posOffset>
                      </wp:positionV>
                      <wp:extent cx="7620" cy="911225"/>
                      <wp:effectExtent l="5080" t="12700" r="6350" b="9525"/>
                      <wp:wrapNone/>
                      <wp:docPr id="1" name="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911225"/>
                              </a:xfrm>
                              <a:prstGeom prst="line">
                                <a:avLst/>
                              </a:prstGeom>
                              <a:noFill/>
                              <a:ln w="7619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1.4pt,13.75pt" to="112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" o:allowincell="f" strokeweight=".21164mm"/>
                  </w:pict>
                </mc:Fallback>
              </mc:AlternateContent>
            </w:r>
          </w:p>
          <w:p w:rsidR="00596D4A" w:rsidRPr="00596D4A" w:rsidRDefault="00596D4A" w:rsidP="00A2686F">
            <w:pPr>
              <w:rPr>
                <w:sz w:val="26"/>
                <w:szCs w:val="26"/>
              </w:rPr>
            </w:pPr>
          </w:p>
        </w:tc>
        <w:tc>
          <w:tcPr>
            <w:tcW w:w="2863" w:type="dxa"/>
            <w:tcBorders>
              <w:left w:val="single" w:sz="4" w:space="0" w:color="auto"/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jc w:val="center"/>
              <w:rPr>
                <w:w w:val="99"/>
                <w:sz w:val="26"/>
                <w:szCs w:val="26"/>
              </w:rPr>
            </w:pPr>
          </w:p>
          <w:p w:rsidR="00596D4A" w:rsidRPr="00596D4A" w:rsidRDefault="00596D4A" w:rsidP="00A2686F">
            <w:pPr>
              <w:jc w:val="center"/>
              <w:rPr>
                <w:w w:val="99"/>
                <w:sz w:val="26"/>
                <w:szCs w:val="26"/>
              </w:rPr>
            </w:pPr>
            <w:r w:rsidRPr="00596D4A">
              <w:rPr>
                <w:w w:val="99"/>
                <w:sz w:val="26"/>
                <w:szCs w:val="26"/>
              </w:rPr>
              <w:t>2017-2018</w:t>
            </w:r>
          </w:p>
        </w:tc>
        <w:tc>
          <w:tcPr>
            <w:tcW w:w="2127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jc w:val="center"/>
              <w:rPr>
                <w:w w:val="99"/>
                <w:sz w:val="26"/>
                <w:szCs w:val="26"/>
              </w:rPr>
            </w:pPr>
          </w:p>
          <w:p w:rsidR="00596D4A" w:rsidRPr="00596D4A" w:rsidRDefault="00596D4A" w:rsidP="00A2686F">
            <w:pPr>
              <w:jc w:val="center"/>
              <w:rPr>
                <w:w w:val="99"/>
                <w:sz w:val="26"/>
                <w:szCs w:val="26"/>
              </w:rPr>
            </w:pPr>
            <w:r w:rsidRPr="00596D4A">
              <w:rPr>
                <w:w w:val="99"/>
                <w:sz w:val="26"/>
                <w:szCs w:val="26"/>
              </w:rPr>
              <w:t>2018-2019</w:t>
            </w:r>
          </w:p>
        </w:tc>
        <w:tc>
          <w:tcPr>
            <w:tcW w:w="2126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jc w:val="center"/>
              <w:rPr>
                <w:w w:val="99"/>
                <w:sz w:val="26"/>
                <w:szCs w:val="26"/>
              </w:rPr>
            </w:pPr>
          </w:p>
          <w:p w:rsidR="00596D4A" w:rsidRPr="00596D4A" w:rsidRDefault="00596D4A" w:rsidP="00A2686F">
            <w:pPr>
              <w:jc w:val="center"/>
              <w:rPr>
                <w:w w:val="99"/>
                <w:sz w:val="26"/>
                <w:szCs w:val="26"/>
              </w:rPr>
            </w:pPr>
            <w:r>
              <w:rPr>
                <w:w w:val="99"/>
                <w:sz w:val="26"/>
                <w:szCs w:val="26"/>
              </w:rPr>
              <w:t>2019-2020</w:t>
            </w:r>
          </w:p>
        </w:tc>
      </w:tr>
      <w:tr w:rsidR="00596D4A" w:rsidRPr="00596D4A" w:rsidTr="00A2686F">
        <w:trPr>
          <w:trHeight w:val="267"/>
        </w:trPr>
        <w:tc>
          <w:tcPr>
            <w:tcW w:w="2220" w:type="dxa"/>
            <w:vAlign w:val="bottom"/>
          </w:tcPr>
          <w:p w:rsidR="00596D4A" w:rsidRPr="00596D4A" w:rsidRDefault="00596D4A" w:rsidP="00A2686F">
            <w:pPr>
              <w:spacing w:line="265" w:lineRule="exact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Начальная школа</w:t>
            </w:r>
          </w:p>
        </w:tc>
        <w:tc>
          <w:tcPr>
            <w:tcW w:w="2863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5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15/389</w:t>
            </w:r>
          </w:p>
        </w:tc>
        <w:tc>
          <w:tcPr>
            <w:tcW w:w="2127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5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15/415</w:t>
            </w:r>
          </w:p>
        </w:tc>
        <w:tc>
          <w:tcPr>
            <w:tcW w:w="2126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5" w:lineRule="exact"/>
              <w:jc w:val="center"/>
              <w:rPr>
                <w:w w:val="98"/>
                <w:sz w:val="26"/>
                <w:szCs w:val="26"/>
              </w:rPr>
            </w:pPr>
            <w:r>
              <w:rPr>
                <w:w w:val="98"/>
                <w:sz w:val="26"/>
                <w:szCs w:val="26"/>
              </w:rPr>
              <w:t>15/418</w:t>
            </w:r>
          </w:p>
        </w:tc>
      </w:tr>
      <w:tr w:rsidR="00596D4A" w:rsidRPr="00596D4A" w:rsidTr="00A2686F">
        <w:trPr>
          <w:trHeight w:val="268"/>
        </w:trPr>
        <w:tc>
          <w:tcPr>
            <w:tcW w:w="2220" w:type="dxa"/>
            <w:vAlign w:val="bottom"/>
          </w:tcPr>
          <w:p w:rsidR="00596D4A" w:rsidRPr="00596D4A" w:rsidRDefault="00596D4A" w:rsidP="00A2686F">
            <w:pPr>
              <w:spacing w:line="266" w:lineRule="exact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Основная школа</w:t>
            </w:r>
          </w:p>
        </w:tc>
        <w:tc>
          <w:tcPr>
            <w:tcW w:w="2863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6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15/422</w:t>
            </w:r>
          </w:p>
        </w:tc>
        <w:tc>
          <w:tcPr>
            <w:tcW w:w="2127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6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17/409</w:t>
            </w:r>
          </w:p>
        </w:tc>
        <w:tc>
          <w:tcPr>
            <w:tcW w:w="2126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6" w:lineRule="exact"/>
              <w:jc w:val="center"/>
              <w:rPr>
                <w:w w:val="98"/>
                <w:sz w:val="26"/>
                <w:szCs w:val="26"/>
              </w:rPr>
            </w:pPr>
            <w:r>
              <w:rPr>
                <w:w w:val="98"/>
                <w:sz w:val="26"/>
                <w:szCs w:val="26"/>
              </w:rPr>
              <w:t>17/403</w:t>
            </w:r>
          </w:p>
        </w:tc>
      </w:tr>
      <w:tr w:rsidR="00596D4A" w:rsidRPr="00596D4A" w:rsidTr="00A2686F">
        <w:trPr>
          <w:trHeight w:val="268"/>
        </w:trPr>
        <w:tc>
          <w:tcPr>
            <w:tcW w:w="2220" w:type="dxa"/>
            <w:vAlign w:val="bottom"/>
          </w:tcPr>
          <w:p w:rsidR="00596D4A" w:rsidRPr="00596D4A" w:rsidRDefault="00596D4A" w:rsidP="00A2686F">
            <w:pPr>
              <w:spacing w:line="266" w:lineRule="exact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Средняя школа</w:t>
            </w:r>
          </w:p>
        </w:tc>
        <w:tc>
          <w:tcPr>
            <w:tcW w:w="2863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6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2/58</w:t>
            </w:r>
          </w:p>
        </w:tc>
        <w:tc>
          <w:tcPr>
            <w:tcW w:w="2127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6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2/51</w:t>
            </w:r>
          </w:p>
        </w:tc>
        <w:tc>
          <w:tcPr>
            <w:tcW w:w="2126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6" w:lineRule="exact"/>
              <w:jc w:val="center"/>
              <w:rPr>
                <w:w w:val="98"/>
                <w:sz w:val="26"/>
                <w:szCs w:val="26"/>
              </w:rPr>
            </w:pPr>
            <w:r>
              <w:rPr>
                <w:w w:val="98"/>
                <w:sz w:val="26"/>
                <w:szCs w:val="26"/>
              </w:rPr>
              <w:t>2/52</w:t>
            </w:r>
          </w:p>
        </w:tc>
      </w:tr>
      <w:tr w:rsidR="00596D4A" w:rsidRPr="00596D4A" w:rsidTr="00A2686F">
        <w:trPr>
          <w:trHeight w:val="269"/>
        </w:trPr>
        <w:tc>
          <w:tcPr>
            <w:tcW w:w="2220" w:type="dxa"/>
            <w:vAlign w:val="bottom"/>
          </w:tcPr>
          <w:p w:rsidR="00596D4A" w:rsidRPr="00596D4A" w:rsidRDefault="00596D4A" w:rsidP="00A2686F">
            <w:pPr>
              <w:spacing w:line="267" w:lineRule="exact"/>
              <w:rPr>
                <w:sz w:val="26"/>
                <w:szCs w:val="26"/>
              </w:rPr>
            </w:pPr>
            <w:r w:rsidRPr="00596D4A">
              <w:rPr>
                <w:sz w:val="26"/>
                <w:szCs w:val="26"/>
              </w:rPr>
              <w:t>Всего в школе</w:t>
            </w:r>
          </w:p>
        </w:tc>
        <w:tc>
          <w:tcPr>
            <w:tcW w:w="2863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7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32/869</w:t>
            </w:r>
          </w:p>
        </w:tc>
        <w:tc>
          <w:tcPr>
            <w:tcW w:w="2127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7" w:lineRule="exact"/>
              <w:jc w:val="center"/>
              <w:rPr>
                <w:w w:val="98"/>
                <w:sz w:val="26"/>
                <w:szCs w:val="26"/>
              </w:rPr>
            </w:pPr>
            <w:r w:rsidRPr="00596D4A">
              <w:rPr>
                <w:w w:val="98"/>
                <w:sz w:val="26"/>
                <w:szCs w:val="26"/>
              </w:rPr>
              <w:t>32/875</w:t>
            </w:r>
          </w:p>
        </w:tc>
        <w:tc>
          <w:tcPr>
            <w:tcW w:w="2126" w:type="dxa"/>
            <w:tcBorders>
              <w:bottom w:val="single" w:sz="8" w:space="0" w:color="836967"/>
              <w:right w:val="single" w:sz="8" w:space="0" w:color="836967"/>
            </w:tcBorders>
          </w:tcPr>
          <w:p w:rsidR="00596D4A" w:rsidRPr="00596D4A" w:rsidRDefault="00596D4A" w:rsidP="00A2686F">
            <w:pPr>
              <w:spacing w:line="267" w:lineRule="exact"/>
              <w:jc w:val="center"/>
              <w:rPr>
                <w:w w:val="98"/>
                <w:sz w:val="26"/>
                <w:szCs w:val="26"/>
              </w:rPr>
            </w:pPr>
            <w:r>
              <w:rPr>
                <w:w w:val="98"/>
                <w:sz w:val="26"/>
                <w:szCs w:val="26"/>
              </w:rPr>
              <w:t>32/873</w:t>
            </w:r>
          </w:p>
        </w:tc>
      </w:tr>
    </w:tbl>
    <w:p w:rsidR="00491627" w:rsidRDefault="00491627" w:rsidP="00491627">
      <w:pPr>
        <w:sectPr w:rsidR="00491627" w:rsidSect="00491627">
          <w:pgSz w:w="12240" w:h="15840"/>
          <w:pgMar w:top="1135" w:right="1440" w:bottom="950" w:left="1440" w:header="0" w:footer="0" w:gutter="0"/>
          <w:cols w:space="720" w:equalWidth="0">
            <w:col w:w="9360"/>
          </w:cols>
        </w:sectPr>
      </w:pPr>
    </w:p>
    <w:p w:rsidR="00CC645C" w:rsidRPr="00596D4A" w:rsidRDefault="00CC645C">
      <w:pPr>
        <w:spacing w:after="33" w:line="259" w:lineRule="auto"/>
        <w:ind w:left="0" w:firstLine="0"/>
        <w:jc w:val="left"/>
        <w:rPr>
          <w:sz w:val="26"/>
          <w:szCs w:val="26"/>
        </w:rPr>
      </w:pPr>
    </w:p>
    <w:p w:rsidR="00CC645C" w:rsidRDefault="001A4673">
      <w:pPr>
        <w:pStyle w:val="1"/>
        <w:ind w:left="-5"/>
      </w:pPr>
      <w:r>
        <w:t xml:space="preserve">2. Анализ кадрового состава учителей </w:t>
      </w:r>
    </w:p>
    <w:p w:rsidR="00CC645C" w:rsidRDefault="001A4673">
      <w:pPr>
        <w:pStyle w:val="2"/>
        <w:ind w:left="-5"/>
      </w:pPr>
      <w:r>
        <w:t xml:space="preserve">2.1. Укомплектованность </w:t>
      </w:r>
      <w:r>
        <w:rPr>
          <w:b w:val="0"/>
        </w:rPr>
        <w:t xml:space="preserve"> </w:t>
      </w:r>
    </w:p>
    <w:p w:rsidR="000706C7" w:rsidRDefault="005F6AB4" w:rsidP="00491627">
      <w:pPr>
        <w:ind w:left="-15" w:right="6" w:firstLine="850"/>
      </w:pPr>
      <w:r>
        <w:t>В 2019 - 2020</w:t>
      </w:r>
      <w:r w:rsidR="003828B2">
        <w:t xml:space="preserve"> </w:t>
      </w:r>
      <w:r w:rsidR="001A4673">
        <w:tab/>
        <w:t xml:space="preserve">учебном году </w:t>
      </w:r>
      <w:r w:rsidR="001A4673">
        <w:tab/>
        <w:t xml:space="preserve">учебно-воспитательную деятельность в школе осуществляли </w:t>
      </w:r>
      <w:r w:rsidR="00C85BD2">
        <w:t>48</w:t>
      </w:r>
      <w:r w:rsidR="001A4673">
        <w:t xml:space="preserve"> педагог</w:t>
      </w:r>
      <w:r w:rsidR="00C85BD2">
        <w:t>ов</w:t>
      </w:r>
      <w:r w:rsidR="001A4673">
        <w:t xml:space="preserve">. Укомплектованность кадрами на 100%. </w:t>
      </w:r>
    </w:p>
    <w:p w:rsidR="00CC645C" w:rsidRDefault="001A4673">
      <w:pPr>
        <w:spacing w:after="0" w:line="259" w:lineRule="auto"/>
        <w:ind w:left="850" w:firstLine="0"/>
        <w:jc w:val="left"/>
      </w:pPr>
      <w:r>
        <w:t xml:space="preserve"> </w:t>
      </w:r>
    </w:p>
    <w:p w:rsidR="005F6AB4" w:rsidRDefault="001A4673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265" w:type="dxa"/>
        <w:tblInd w:w="1105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3889"/>
        <w:gridCol w:w="2699"/>
      </w:tblGrid>
      <w:tr w:rsidR="005F6AB4" w:rsidTr="00A2686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№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предмет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Количество учителей </w:t>
            </w:r>
          </w:p>
        </w:tc>
      </w:tr>
      <w:tr w:rsidR="005F6AB4" w:rsidTr="00A2686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Начальные классы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>15</w:t>
            </w:r>
          </w:p>
        </w:tc>
      </w:tr>
      <w:tr w:rsidR="005F6AB4" w:rsidTr="00A2686F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Иностранный язык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>7</w:t>
            </w:r>
          </w:p>
        </w:tc>
      </w:tr>
      <w:tr w:rsidR="005F6AB4" w:rsidTr="00A2686F"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Русский язык и литература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>4</w:t>
            </w:r>
          </w:p>
        </w:tc>
      </w:tr>
      <w:tr w:rsidR="005F6AB4" w:rsidTr="00A2686F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Математика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4 </w:t>
            </w:r>
          </w:p>
        </w:tc>
      </w:tr>
      <w:tr w:rsidR="005F6AB4" w:rsidTr="00A2686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Физика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5F6AB4" w:rsidTr="00A2686F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Информатика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</w:tr>
      <w:tr w:rsidR="005F6AB4" w:rsidTr="00A2686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Химия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5F6AB4" w:rsidTr="00A2686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География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5F6AB4" w:rsidTr="00A2686F">
        <w:trPr>
          <w:trHeight w:val="28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Биология 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5F6AB4" w:rsidTr="00A2686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10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История и обществознание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3 </w:t>
            </w:r>
          </w:p>
        </w:tc>
      </w:tr>
      <w:tr w:rsidR="005F6AB4" w:rsidTr="00A2686F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11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Физическая культура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</w:tr>
      <w:tr w:rsidR="005F6AB4" w:rsidTr="00A2686F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12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>ОБЖ, ИЗО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  <w:tr w:rsidR="005F6AB4" w:rsidTr="00A2686F">
        <w:trPr>
          <w:trHeight w:val="2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>13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Технология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</w:tr>
      <w:tr w:rsidR="005F6AB4" w:rsidTr="00A2686F">
        <w:trPr>
          <w:trHeight w:val="28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14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Музыка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</w:tbl>
    <w:p w:rsidR="005D260F" w:rsidRDefault="005D260F">
      <w:pPr>
        <w:spacing w:after="0" w:line="259" w:lineRule="auto"/>
        <w:ind w:left="0" w:firstLine="0"/>
        <w:jc w:val="left"/>
      </w:pPr>
    </w:p>
    <w:p w:rsidR="005F6AB4" w:rsidRDefault="005F6AB4">
      <w:pPr>
        <w:spacing w:after="0" w:line="259" w:lineRule="auto"/>
        <w:ind w:left="0" w:firstLine="0"/>
        <w:jc w:val="left"/>
      </w:pPr>
      <w:r>
        <w:tab/>
      </w:r>
    </w:p>
    <w:p w:rsidR="005F6AB4" w:rsidRPr="005F6AB4" w:rsidRDefault="005F6AB4">
      <w:pPr>
        <w:spacing w:after="0" w:line="259" w:lineRule="auto"/>
        <w:ind w:left="0" w:firstLine="0"/>
        <w:jc w:val="left"/>
        <w:rPr>
          <w:b/>
        </w:rPr>
      </w:pPr>
      <w:r w:rsidRPr="005F6AB4">
        <w:rPr>
          <w:b/>
        </w:rPr>
        <w:t>Возраст педагогов</w:t>
      </w:r>
    </w:p>
    <w:p w:rsidR="00CC645C" w:rsidRDefault="00CC645C">
      <w:pPr>
        <w:spacing w:after="0" w:line="259" w:lineRule="auto"/>
        <w:ind w:left="0" w:firstLine="0"/>
        <w:jc w:val="left"/>
      </w:pPr>
    </w:p>
    <w:p w:rsidR="00CC645C" w:rsidRPr="008B15D6" w:rsidRDefault="005F6AB4" w:rsidP="008B15D6">
      <w:pPr>
        <w:spacing w:after="0" w:line="259" w:lineRule="auto"/>
        <w:ind w:left="0" w:firstLine="0"/>
        <w:jc w:val="center"/>
        <w:rPr>
          <w:b/>
        </w:rPr>
      </w:pPr>
      <w:r w:rsidRPr="005F6AB4">
        <w:rPr>
          <w:b/>
          <w:noProof/>
        </w:rPr>
        <w:drawing>
          <wp:inline distT="0" distB="0" distL="0" distR="0">
            <wp:extent cx="5153025" cy="3124200"/>
            <wp:effectExtent l="0" t="0" r="9525" b="1905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45C" w:rsidRDefault="001A4673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CC645C" w:rsidRDefault="001A4673">
      <w:pPr>
        <w:pStyle w:val="1"/>
        <w:ind w:left="-5"/>
      </w:pPr>
      <w:r>
        <w:lastRenderedPageBreak/>
        <w:t xml:space="preserve">Образование педагогов школы </w:t>
      </w:r>
    </w:p>
    <w:p w:rsidR="00AF12F5" w:rsidRPr="00AF12F5" w:rsidRDefault="005F6AB4" w:rsidP="00AF12F5">
      <w:r w:rsidRPr="005F6AB4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45C" w:rsidRDefault="00CC645C">
      <w:pPr>
        <w:spacing w:after="0" w:line="259" w:lineRule="auto"/>
        <w:ind w:left="0" w:firstLine="0"/>
        <w:jc w:val="left"/>
      </w:pPr>
    </w:p>
    <w:p w:rsidR="00CC645C" w:rsidRDefault="001A4673">
      <w:pPr>
        <w:pStyle w:val="1"/>
        <w:ind w:left="-5"/>
        <w:rPr>
          <w:b w:val="0"/>
        </w:rPr>
      </w:pPr>
      <w:r>
        <w:t>Педагогический стаж</w:t>
      </w:r>
      <w:r>
        <w:rPr>
          <w:b w:val="0"/>
        </w:rPr>
        <w:t xml:space="preserve"> </w:t>
      </w:r>
    </w:p>
    <w:p w:rsidR="005F6AB4" w:rsidRPr="005F6AB4" w:rsidRDefault="005F6AB4" w:rsidP="005F6AB4"/>
    <w:tbl>
      <w:tblPr>
        <w:tblStyle w:val="TableGrid"/>
        <w:tblW w:w="9609" w:type="dxa"/>
        <w:tblInd w:w="-144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1552"/>
        <w:gridCol w:w="1133"/>
        <w:gridCol w:w="1133"/>
        <w:gridCol w:w="1134"/>
        <w:gridCol w:w="1133"/>
        <w:gridCol w:w="1133"/>
        <w:gridCol w:w="1133"/>
        <w:gridCol w:w="1258"/>
      </w:tblGrid>
      <w:tr w:rsidR="005F6AB4" w:rsidTr="00A2686F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Всего </w:t>
            </w:r>
          </w:p>
        </w:tc>
        <w:tc>
          <w:tcPr>
            <w:tcW w:w="3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Педагогический стаж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6AB4" w:rsidRDefault="005F6AB4" w:rsidP="00A2686F">
            <w:pPr>
              <w:spacing w:after="160" w:line="276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6AB4" w:rsidRDefault="005F6AB4" w:rsidP="00A2686F">
            <w:pPr>
              <w:spacing w:after="160" w:line="276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F6AB4" w:rsidRDefault="005F6AB4" w:rsidP="00A2686F">
            <w:pPr>
              <w:spacing w:after="160" w:line="276" w:lineRule="auto"/>
              <w:ind w:left="0" w:firstLine="0"/>
            </w:pP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160" w:line="276" w:lineRule="auto"/>
              <w:ind w:left="0" w:firstLine="0"/>
            </w:pPr>
          </w:p>
        </w:tc>
      </w:tr>
      <w:tr w:rsidR="005F6AB4" w:rsidTr="00A2686F">
        <w:trPr>
          <w:trHeight w:val="562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до 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6 -10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right="24" w:firstLine="0"/>
            </w:pPr>
            <w:r>
              <w:t xml:space="preserve">11-15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right="24" w:firstLine="0"/>
            </w:pPr>
            <w:r>
              <w:t xml:space="preserve">16-20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right="24" w:firstLine="0"/>
            </w:pPr>
            <w:r>
              <w:t xml:space="preserve">21-25 лет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right="24" w:firstLine="0"/>
            </w:pPr>
            <w:r>
              <w:t xml:space="preserve">26-30 лет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13" w:line="276" w:lineRule="auto"/>
              <w:ind w:left="0" w:firstLine="0"/>
            </w:pPr>
            <w:r>
              <w:t xml:space="preserve">более 30 </w:t>
            </w:r>
          </w:p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лет </w:t>
            </w:r>
          </w:p>
        </w:tc>
      </w:tr>
      <w:tr w:rsidR="005F6AB4" w:rsidTr="00A2686F">
        <w:trPr>
          <w:trHeight w:val="283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2016 - 2017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</w:tr>
      <w:tr w:rsidR="005F6AB4" w:rsidTr="00A2686F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2017 - 2018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12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8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Default="005F6AB4" w:rsidP="00A2686F">
            <w:pPr>
              <w:spacing w:after="0" w:line="276" w:lineRule="auto"/>
              <w:ind w:left="0" w:firstLine="0"/>
            </w:pPr>
            <w:r>
              <w:t xml:space="preserve">7 </w:t>
            </w:r>
          </w:p>
        </w:tc>
      </w:tr>
      <w:tr w:rsidR="005F6AB4" w:rsidTr="00A2686F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2018 - 2019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8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 w:rsidRPr="00DC6B60">
              <w:rPr>
                <w:color w:val="auto"/>
              </w:rPr>
              <w:t>7</w:t>
            </w:r>
          </w:p>
        </w:tc>
      </w:tr>
      <w:tr w:rsidR="005F6AB4" w:rsidTr="00A2686F">
        <w:trPr>
          <w:trHeight w:val="288"/>
        </w:trPr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2019 - 2020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AB4" w:rsidRPr="00DC6B60" w:rsidRDefault="005F6AB4" w:rsidP="00A2686F">
            <w:pPr>
              <w:spacing w:after="0" w:line="276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</w:tbl>
    <w:p w:rsidR="00CC645C" w:rsidRDefault="001A4673">
      <w:pPr>
        <w:spacing w:after="0" w:line="259" w:lineRule="auto"/>
        <w:ind w:left="601" w:firstLine="0"/>
        <w:jc w:val="left"/>
      </w:pPr>
      <w:r>
        <w:t xml:space="preserve"> </w:t>
      </w:r>
    </w:p>
    <w:p w:rsidR="00CC645C" w:rsidRDefault="001A4673" w:rsidP="008B15D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C645C" w:rsidRDefault="001A4673">
      <w:pPr>
        <w:pStyle w:val="1"/>
        <w:ind w:left="-5"/>
        <w:rPr>
          <w:b w:val="0"/>
        </w:rPr>
      </w:pPr>
      <w:r>
        <w:t xml:space="preserve">Квалификационная категория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5F6AB4" w:rsidRPr="001E3C1F" w:rsidTr="00A2686F">
        <w:tc>
          <w:tcPr>
            <w:tcW w:w="1809" w:type="dxa"/>
            <w:vMerge w:val="restart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Период</w:t>
            </w:r>
          </w:p>
        </w:tc>
        <w:tc>
          <w:tcPr>
            <w:tcW w:w="7762" w:type="dxa"/>
            <w:gridSpan w:val="3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Квалификационная категория</w:t>
            </w:r>
          </w:p>
        </w:tc>
      </w:tr>
      <w:tr w:rsidR="005F6AB4" w:rsidRPr="001E3C1F" w:rsidTr="00A2686F">
        <w:tc>
          <w:tcPr>
            <w:tcW w:w="1809" w:type="dxa"/>
            <w:vMerge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</w:p>
        </w:tc>
        <w:tc>
          <w:tcPr>
            <w:tcW w:w="2976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нет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первая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высшая</w:t>
            </w:r>
          </w:p>
        </w:tc>
      </w:tr>
      <w:tr w:rsidR="005F6AB4" w:rsidRPr="001E3C1F" w:rsidTr="00A2686F">
        <w:tc>
          <w:tcPr>
            <w:tcW w:w="1809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2016-2017</w:t>
            </w:r>
          </w:p>
        </w:tc>
        <w:tc>
          <w:tcPr>
            <w:tcW w:w="2976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21</w:t>
            </w:r>
          </w:p>
        </w:tc>
      </w:tr>
      <w:tr w:rsidR="005F6AB4" w:rsidRPr="001E3C1F" w:rsidTr="00A2686F">
        <w:tc>
          <w:tcPr>
            <w:tcW w:w="1809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2017-2018</w:t>
            </w:r>
          </w:p>
        </w:tc>
        <w:tc>
          <w:tcPr>
            <w:tcW w:w="2976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12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17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22</w:t>
            </w:r>
          </w:p>
        </w:tc>
      </w:tr>
      <w:tr w:rsidR="005F6AB4" w:rsidRPr="001E3C1F" w:rsidTr="00A2686F">
        <w:tc>
          <w:tcPr>
            <w:tcW w:w="1809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2018-2019</w:t>
            </w:r>
          </w:p>
        </w:tc>
        <w:tc>
          <w:tcPr>
            <w:tcW w:w="2976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5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15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28</w:t>
            </w:r>
          </w:p>
        </w:tc>
      </w:tr>
      <w:tr w:rsidR="005F6AB4" w:rsidRPr="001E3C1F" w:rsidTr="00A2686F">
        <w:tc>
          <w:tcPr>
            <w:tcW w:w="1809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2019- 2020</w:t>
            </w:r>
          </w:p>
        </w:tc>
        <w:tc>
          <w:tcPr>
            <w:tcW w:w="2976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393" w:type="dxa"/>
          </w:tcPr>
          <w:p w:rsidR="005F6AB4" w:rsidRPr="00450CAA" w:rsidRDefault="005F6AB4" w:rsidP="00A2686F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</w:tbl>
    <w:p w:rsidR="00CC645C" w:rsidRDefault="00CC645C" w:rsidP="005F6AB4">
      <w:pPr>
        <w:ind w:left="0" w:firstLine="0"/>
      </w:pPr>
    </w:p>
    <w:p w:rsidR="00CC645C" w:rsidRDefault="001A467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450CAA" w:rsidRPr="00450CAA" w:rsidRDefault="00450CAA" w:rsidP="00450CAA">
      <w:pPr>
        <w:spacing w:after="200" w:line="276" w:lineRule="auto"/>
        <w:ind w:left="0" w:firstLine="0"/>
        <w:jc w:val="left"/>
        <w:rPr>
          <w:color w:val="auto"/>
          <w:szCs w:val="24"/>
        </w:rPr>
      </w:pPr>
      <w:r w:rsidRPr="00450CAA">
        <w:rPr>
          <w:b/>
          <w:color w:val="auto"/>
          <w:szCs w:val="24"/>
        </w:rPr>
        <w:t xml:space="preserve">Вывод: </w:t>
      </w:r>
      <w:r w:rsidRPr="00450CAA">
        <w:rPr>
          <w:color w:val="auto"/>
          <w:szCs w:val="24"/>
        </w:rPr>
        <w:t>в 201</w:t>
      </w:r>
      <w:r w:rsidR="005F6AB4">
        <w:rPr>
          <w:color w:val="auto"/>
          <w:szCs w:val="24"/>
        </w:rPr>
        <w:t>9-2020</w:t>
      </w:r>
      <w:r w:rsidRPr="00450CAA">
        <w:rPr>
          <w:color w:val="auto"/>
          <w:szCs w:val="24"/>
        </w:rPr>
        <w:t xml:space="preserve"> учебном году наблюдается рост числа учителей с высшей категорией.</w:t>
      </w:r>
    </w:p>
    <w:p w:rsidR="005F6AB4" w:rsidRDefault="005F6AB4" w:rsidP="005F6AB4">
      <w:pPr>
        <w:pStyle w:val="2"/>
        <w:spacing w:line="276" w:lineRule="auto"/>
        <w:ind w:left="-5"/>
        <w:jc w:val="both"/>
      </w:pPr>
      <w:r>
        <w:t>2.2. Повышение квалификации учителей школы</w:t>
      </w:r>
      <w:r>
        <w:rPr>
          <w:b w:val="0"/>
        </w:rPr>
        <w:t xml:space="preserve"> </w:t>
      </w:r>
    </w:p>
    <w:p w:rsidR="005F6AB4" w:rsidRDefault="005F6AB4" w:rsidP="005F6AB4">
      <w:pPr>
        <w:spacing w:after="0" w:line="276" w:lineRule="auto"/>
        <w:ind w:left="567" w:firstLine="0"/>
      </w:pPr>
      <w:r>
        <w:t xml:space="preserve"> </w:t>
      </w:r>
    </w:p>
    <w:p w:rsidR="005F6AB4" w:rsidRDefault="005F6AB4" w:rsidP="005F6AB4">
      <w:pPr>
        <w:spacing w:line="276" w:lineRule="auto"/>
        <w:ind w:left="-15" w:right="6" w:firstLine="567"/>
      </w:pPr>
      <w:r>
        <w:t xml:space="preserve">С целью совершенствование системы работы с педагогическими кадрами по самооценке деятельности и повышению профессиональной компетентности велась работа по повышению квалификации педагогических работников. </w:t>
      </w:r>
    </w:p>
    <w:p w:rsidR="005F6AB4" w:rsidRDefault="005F6AB4" w:rsidP="005F6AB4">
      <w:pPr>
        <w:spacing w:line="276" w:lineRule="auto"/>
        <w:ind w:left="-15" w:right="6" w:firstLine="567"/>
        <w:rPr>
          <w:color w:val="auto"/>
        </w:rPr>
      </w:pPr>
      <w:r>
        <w:t xml:space="preserve">В начале учебного года заместителем директора по УВР Подгузовой Е.А. была скорректирована персонифицированная база данных сотрудников, уточнена информация о сотрудниках на 2019 - 2020 учебный год. В сентябре и ноябре 2019 года педагогические работники были ознакомлены с реестром  курсов на 1 и 2 полугодие 2019 - 2020 учебного года. На основании сделанного выбора, оформлены заявки на соответствующие периоды </w:t>
      </w:r>
      <w:r>
        <w:lastRenderedPageBreak/>
        <w:t>обучения.  За 2019-</w:t>
      </w:r>
      <w:r>
        <w:rPr>
          <w:color w:val="auto"/>
        </w:rPr>
        <w:t>2020 учебный год прошли курсы повышения квалификации 92% учителей от общей численности педагогического состава школы.</w:t>
      </w:r>
      <w:r w:rsidRPr="00CC40C2">
        <w:rPr>
          <w:color w:val="auto"/>
        </w:rPr>
        <w:t xml:space="preserve">  </w:t>
      </w:r>
    </w:p>
    <w:tbl>
      <w:tblPr>
        <w:tblStyle w:val="a4"/>
        <w:tblW w:w="9983" w:type="dxa"/>
        <w:tblLayout w:type="fixed"/>
        <w:tblLook w:val="04A0" w:firstRow="1" w:lastRow="0" w:firstColumn="1" w:lastColumn="0" w:noHBand="0" w:noVBand="1"/>
      </w:tblPr>
      <w:tblGrid>
        <w:gridCol w:w="817"/>
        <w:gridCol w:w="2221"/>
        <w:gridCol w:w="2106"/>
        <w:gridCol w:w="20"/>
        <w:gridCol w:w="4799"/>
        <w:gridCol w:w="20"/>
      </w:tblGrid>
      <w:tr w:rsidR="005F6AB4" w:rsidRPr="00A15BC9" w:rsidTr="00A2686F">
        <w:tc>
          <w:tcPr>
            <w:tcW w:w="817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>№ П.П.</w:t>
            </w: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>ФИО</w:t>
            </w:r>
          </w:p>
        </w:tc>
        <w:tc>
          <w:tcPr>
            <w:tcW w:w="2126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>Должность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b/>
                <w:color w:val="auto"/>
              </w:rPr>
            </w:pPr>
            <w:r w:rsidRPr="00A15BC9">
              <w:rPr>
                <w:b/>
                <w:color w:val="auto"/>
              </w:rPr>
              <w:t xml:space="preserve">Данные о повышении квалификации и (или) профессиональной переподготовке 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Шаблий Оксана Владимировна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right="6"/>
              <w:rPr>
                <w:color w:val="auto"/>
              </w:rPr>
            </w:pPr>
            <w:r w:rsidRPr="00A15BC9">
              <w:rPr>
                <w:color w:val="auto"/>
              </w:rPr>
              <w:t xml:space="preserve">Директор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>
              <w:rPr>
                <w:color w:val="auto"/>
              </w:rPr>
              <w:t>,</w:t>
            </w:r>
            <w:r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Подгузова Елена Александровна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Зам. директора по УВР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</w:t>
            </w:r>
            <w:r>
              <w:rPr>
                <w:color w:val="auto"/>
              </w:rPr>
              <w:t xml:space="preserve">ной организации» ФИОКО 2020 </w:t>
            </w:r>
            <w:r w:rsidRPr="00A15BC9">
              <w:rPr>
                <w:color w:val="auto"/>
              </w:rPr>
              <w:t>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Аракелян Ани Павловна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</w:t>
            </w:r>
            <w:r w:rsidR="00E103A4">
              <w:rPr>
                <w:color w:val="auto"/>
              </w:rPr>
              <w:t>ьной организации» ФИОКО 2020 г.</w:t>
            </w:r>
            <w:r>
              <w:rPr>
                <w:color w:val="auto"/>
              </w:rPr>
              <w:t>,</w:t>
            </w:r>
            <w:r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right="6"/>
              <w:rPr>
                <w:color w:val="auto"/>
              </w:rPr>
            </w:pPr>
            <w:r w:rsidRPr="00A15BC9">
              <w:rPr>
                <w:color w:val="auto"/>
              </w:rPr>
              <w:t>Арлукевич Маргарита Евгеньевна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и немецкого языков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г.; "Современные технологии обучения английскому языку" Институт международного образования МПГУ</w:t>
            </w:r>
            <w:r>
              <w:rPr>
                <w:color w:val="auto"/>
              </w:rPr>
              <w:t xml:space="preserve"> 2020 г</w:t>
            </w:r>
            <w:r w:rsidRPr="00A15BC9">
              <w:rPr>
                <w:color w:val="auto"/>
              </w:rPr>
              <w:t>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Болдырева Анна Александровна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музыки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Болкунова Анастасия Юрьевна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Брылякова Людмила </w:t>
            </w:r>
            <w:r w:rsidRPr="00A15BC9">
              <w:rPr>
                <w:color w:val="auto"/>
              </w:rPr>
              <w:lastRenderedPageBreak/>
              <w:t>Аркадьевна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lastRenderedPageBreak/>
              <w:t xml:space="preserve">Учитель начальных </w:t>
            </w:r>
            <w:r w:rsidRPr="00A15BC9">
              <w:rPr>
                <w:color w:val="auto"/>
              </w:rPr>
              <w:lastRenderedPageBreak/>
              <w:t xml:space="preserve">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lastRenderedPageBreak/>
              <w:t xml:space="preserve">«Оценивание ответов на задания ВПР 4класс» ФИОКО 2020 г.,  Работа классного </w:t>
            </w:r>
            <w:r w:rsidRPr="00A15BC9">
              <w:rPr>
                <w:color w:val="auto"/>
              </w:rPr>
              <w:lastRenderedPageBreak/>
              <w:t>руководителя в рамках реализации ФГОС, Фоксфорд 2020 г.</w:t>
            </w:r>
            <w:r>
              <w:rPr>
                <w:color w:val="auto"/>
              </w:rPr>
              <w:t>,</w:t>
            </w:r>
            <w:r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Волкова Ирина Геннадьевна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физической культуры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color w:val="auto"/>
              </w:rPr>
            </w:pPr>
            <w:r w:rsidRPr="00A15BC9">
              <w:rPr>
                <w:color w:val="auto"/>
              </w:rPr>
              <w:t>«Актуальные проблемы развития профессиональной компетентности учителя физической культуры (в условиях реализации ФГОС)», 20</w:t>
            </w:r>
            <w:r>
              <w:rPr>
                <w:color w:val="auto"/>
              </w:rPr>
              <w:t>20</w:t>
            </w:r>
            <w:r w:rsidRPr="00A15BC9">
              <w:rPr>
                <w:color w:val="auto"/>
              </w:rPr>
              <w:t xml:space="preserve">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Волкова Наталья Станиславовна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Курсы по подготовке экспертов ЕГЭ</w:t>
            </w:r>
            <w:r>
              <w:rPr>
                <w:color w:val="auto"/>
              </w:rPr>
              <w:t>,</w:t>
            </w:r>
            <w:r w:rsidRPr="00A15BC9">
              <w:rPr>
                <w:color w:val="auto"/>
              </w:rPr>
              <w:t xml:space="preserve"> АСОУ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Воробьёва Анна Григорьевна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немецкого языка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color w:val="auto"/>
              </w:rPr>
            </w:pPr>
            <w:r w:rsidRPr="00A15BC9">
              <w:rPr>
                <w:color w:val="auto"/>
              </w:rPr>
              <w:t>"Профилактика короновируса, гриппа, и других острых респираторных вирусных инфекций в общеобразовательных организациях"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Гадяцкая Татьяна Алексеевна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географии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г.;«Выявление и сопровождение одаренных детей в условиях образовательной организации»</w:t>
            </w:r>
            <w:r>
              <w:rPr>
                <w:color w:val="auto"/>
              </w:rPr>
              <w:t xml:space="preserve"> МГОУ, 2020г.,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Ежова Татьяна Петровна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математики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 </w:t>
            </w:r>
            <w:r w:rsidRPr="00A15BC9">
              <w:rPr>
                <w:bCs/>
                <w:color w:val="auto"/>
              </w:rPr>
              <w:t>«Информационно - коммуникационные технологии в профессиональной деятельности педагога в условиях реализации ФГОС»  2019 г.</w:t>
            </w:r>
            <w:r>
              <w:rPr>
                <w:bCs/>
                <w:color w:val="auto"/>
              </w:rPr>
              <w:t xml:space="preserve">, </w:t>
            </w:r>
            <w:r w:rsidRPr="00FB5870">
              <w:rPr>
                <w:bCs/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Жучкова Светлана Михайловна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</w:t>
            </w:r>
            <w:r>
              <w:rPr>
                <w:color w:val="auto"/>
              </w:rPr>
              <w:t xml:space="preserve">дания ВПР 4класс» ФИОКО 2020 г., </w:t>
            </w:r>
            <w:r w:rsidRPr="00FB5870">
              <w:rPr>
                <w:color w:val="auto"/>
              </w:rPr>
              <w:t xml:space="preserve">«Профилактика коронавируса, гриппа и других острых респираторных вирусных инфекций в общеобразовательных организациях», </w:t>
            </w:r>
            <w:r w:rsidRPr="00FB5870">
              <w:rPr>
                <w:color w:val="auto"/>
              </w:rPr>
              <w:lastRenderedPageBreak/>
              <w:t>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Землянова Марина Алексеевна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</w:t>
            </w:r>
            <w:r>
              <w:rPr>
                <w:color w:val="auto"/>
              </w:rPr>
              <w:t xml:space="preserve">дания ВПР 4класс» ФИОКО 2020 г.,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Зябирова Алия Касимовна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г., « Организация работы с обучающимися с ограниченными возможностями здоровья (ОВЗ) в соответствии с ФГОС» ,Фоксфорд 2019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color w:val="auto"/>
              </w:rPr>
            </w:pP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Калюжная Светлана Алексеевна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Курсы по подготовке экспертов ЕГЭ , АСОУ 2020 г., «Подготовка экспертов ЕГЭ-членов предметных комиссий по проверке заданий с развернутым ответом экзаменационных работ ЕГЭ 2020 по русскому языку»2020 г., «Технологии формирования функциональной грамотности обучающихся»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Карпунина Ирина Валерьевна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Кряжева Марина Юрьевна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физики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”Подготовка экспертов ЕГЭ - членов предметных комиссий по проверке выполнения заданий с развернутым ответом экзаменационных работ ЕГЭ по физике ” , АСОУ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Крят Надежда Алексеевна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 технологии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«Преподавание ОРКСЭ в рамках реализации ФГОС»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  <w:p w:rsidR="005F6AB4" w:rsidRPr="00A15BC9" w:rsidRDefault="005F6AB4" w:rsidP="00A2686F">
            <w:pPr>
              <w:spacing w:line="276" w:lineRule="auto"/>
              <w:ind w:left="-15" w:right="6" w:firstLine="567"/>
              <w:rPr>
                <w:color w:val="auto"/>
              </w:rPr>
            </w:pP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Кулик Анастасия Витальевна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истории и обществознания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«Навыки публичных выступлений для учителей» 2019 г.,«История культуры России: проектная работа, углубленная подготовка к олимпиадам и заданиям ОГЭ/ЕГЭ».</w:t>
            </w:r>
          </w:p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«Методика выполнения заданий ЕГЭ по истории с ра</w:t>
            </w:r>
            <w:r>
              <w:rPr>
                <w:color w:val="auto"/>
              </w:rPr>
              <w:t>звернутым ответом» АСОУ 2020 г.</w:t>
            </w:r>
            <w:r w:rsidRPr="00A15BC9">
              <w:rPr>
                <w:color w:val="auto"/>
              </w:rPr>
              <w:t>«Эффективные практики формирования</w:t>
            </w:r>
            <w:r>
              <w:rPr>
                <w:color w:val="auto"/>
              </w:rPr>
              <w:t xml:space="preserve"> </w:t>
            </w:r>
            <w:r w:rsidRPr="00A15BC9">
              <w:rPr>
                <w:color w:val="auto"/>
              </w:rPr>
              <w:t>предметных, метапредметных и личностных результатов в рамках учебного курса “История России» 2020 г., «Техноло</w:t>
            </w:r>
            <w:r>
              <w:rPr>
                <w:color w:val="auto"/>
              </w:rPr>
              <w:t xml:space="preserve">гии формирования функциональной </w:t>
            </w:r>
            <w:r w:rsidRPr="00A15BC9">
              <w:rPr>
                <w:color w:val="auto"/>
              </w:rPr>
              <w:t>грамотности обучающихся»2020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Лакеева Заира Расуловна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биологии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г.; «Исследовательская и проектная деятельность в экологическом образовании»,АСОУ 2020 г., «Подготовка экспертов ОГЭ - членов предметных комиссий по биологии по проверке выполнения заданий с развернутым ответом экзаменационных работ ОГЭ 2020 года» АСОУ 2020 г.</w:t>
            </w:r>
            <w:r w:rsidRPr="00FB5870">
              <w:rPr>
                <w:rFonts w:eastAsia="FreeSans"/>
                <w:color w:val="auto"/>
                <w:sz w:val="28"/>
                <w:szCs w:val="28"/>
              </w:rPr>
              <w:t xml:space="preserve">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</w:t>
            </w:r>
            <w:r>
              <w:rPr>
                <w:color w:val="auto"/>
              </w:rPr>
              <w:t>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Лобынцева Иллария Георгиевна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языка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Курсы по подготовке экспертов ЕГЭ , АСОУ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Максимович Мария Сергеевна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Маршуба Маргарита Владимировна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истории и обществознания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«Дистанционное обучение: от создания контента до организации образовательного процесса» - КПК 2020 г., «Организация работы с одарёнными детьми в условиях реализации ФГОС» 2019 г</w:t>
            </w:r>
            <w:r>
              <w:rPr>
                <w:color w:val="auto"/>
              </w:rPr>
              <w:t xml:space="preserve">.,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Маркова Дарья Сергеевна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истории и обществознания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>
              <w:rPr>
                <w:color w:val="auto"/>
              </w:rPr>
              <w:t>,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Наварнова Ирина Аркадьевна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«Оценивание ответов на задания ВПР 4класс» ФИОКО 2020 г., Работа классного руководителя в рамках реализации ФГОС , </w:t>
            </w:r>
            <w:r>
              <w:rPr>
                <w:color w:val="auto"/>
              </w:rPr>
              <w:t xml:space="preserve">Фоксфорд 2020 г.,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Нестеренко Анна Романовна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 xml:space="preserve">, </w:t>
            </w:r>
            <w:r w:rsidRPr="00A15BC9">
              <w:rPr>
                <w:color w:val="auto"/>
              </w:rPr>
              <w:t xml:space="preserve">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Носова Галина Юрьевна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физической культуры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«Технология внедрения Всероссийского физкультурно-спортивного комплекса ГТО в практику образовательной организации»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Пирожкова Татьяна Михайловна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>,</w:t>
            </w:r>
            <w:r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Pr="00FB5870">
              <w:rPr>
                <w:color w:val="auto"/>
              </w:rPr>
              <w:t xml:space="preserve">«Профилактика коронавируса, гриппа и других острых респираторных вирусных инфекций в </w:t>
            </w:r>
            <w:r w:rsidRPr="00FB5870">
              <w:rPr>
                <w:color w:val="auto"/>
              </w:rPr>
              <w:lastRenderedPageBreak/>
              <w:t>общеобразовательных организациях», «Единый урок РФ» 2020 г.</w:t>
            </w:r>
            <w:r>
              <w:rPr>
                <w:color w:val="auto"/>
              </w:rPr>
              <w:t xml:space="preserve"> 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Плешнёва Светлана Ростиславовна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«Подготовка экспертов ЕГЭ-членов предметных комиссий по проверке заданий с развернутым ответом экзаменационных работ ЕГЭ 2020 по русскому языку», АСОУ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Потапова Наталья Борисовна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</w:t>
            </w:r>
            <w:r>
              <w:rPr>
                <w:color w:val="auto"/>
              </w:rPr>
              <w:t xml:space="preserve">дания ВПР 4класс» ФИОКО 2020 г.,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Прохорова Лариса Эдуардовна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начальных классов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</w:t>
            </w:r>
            <w:r>
              <w:rPr>
                <w:color w:val="auto"/>
              </w:rPr>
              <w:t xml:space="preserve">дания ВПР 4класс» ФИОКО 2020 г.,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Рязанова Елена Анатольевна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физической культуры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«Теория и методика физического воспитания в образовательных учреждениях физкультурно-спортивной  направленности» 2019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Сафронова Юлия Андреевна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>,</w:t>
            </w:r>
            <w:r w:rsidRPr="00FB5870">
              <w:rPr>
                <w:color w:val="auto"/>
                <w:szCs w:val="22"/>
                <w:lang w:eastAsia="ru-RU"/>
              </w:rPr>
              <w:t xml:space="preserve">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  <w:r>
              <w:rPr>
                <w:color w:val="auto"/>
              </w:rPr>
              <w:t xml:space="preserve"> 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Серебрякова Жанетта Анатольевна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русского языка и литературы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 xml:space="preserve">«Профилактика коронавируса, гриппа и других острых респираторных вирусных инфекций в общеобразовательных организациях», </w:t>
            </w:r>
            <w:r w:rsidRPr="00FB5870">
              <w:rPr>
                <w:color w:val="auto"/>
              </w:rPr>
              <w:lastRenderedPageBreak/>
              <w:t>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Старостина Светлана Алексеевна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математики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г., Ку</w:t>
            </w:r>
            <w:r>
              <w:rPr>
                <w:color w:val="auto"/>
              </w:rPr>
              <w:t>рсы по подготовке экспертов ЕГЭ</w:t>
            </w:r>
            <w:r w:rsidRPr="00A15BC9">
              <w:rPr>
                <w:color w:val="auto"/>
              </w:rPr>
              <w:t>, АСОУ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Сундикова Анна Васильевна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английского и немецкого языков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Сайкина Елена Владимировна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Педагог- психолог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«Медиация в образовательной организации», ООО "Высшая школа делового администрирования</w:t>
            </w:r>
            <w:r>
              <w:rPr>
                <w:color w:val="auto"/>
              </w:rPr>
              <w:t>», 20</w:t>
            </w:r>
            <w:r w:rsidRPr="00A15BC9">
              <w:rPr>
                <w:color w:val="auto"/>
              </w:rPr>
              <w:t>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Трудовская Ольга Валерьевна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Целинская Юлия Васильевна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Чипилова Ксения Александровна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Учитель химии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«Оценка качества образования в общеобразовательной организации»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Черкасская Ольга Николаевна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Учитель физической культуры 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 xml:space="preserve">«Технология внедрения Всероссийского физкультурно-спортивного комплекса ГТО в практику работы образовательной организации» 2019 г. 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 xml:space="preserve">«Профилактика коронавируса, гриппа и других острых респираторных вирусных инфекций в </w:t>
            </w:r>
            <w:r w:rsidRPr="00FB5870">
              <w:rPr>
                <w:color w:val="auto"/>
              </w:rPr>
              <w:lastRenderedPageBreak/>
              <w:t>общеобразовательных организациях», «Единый урок РФ» 2020 г.</w:t>
            </w:r>
          </w:p>
        </w:tc>
      </w:tr>
      <w:tr w:rsidR="005F6AB4" w:rsidRPr="00A15BC9" w:rsidTr="00A2686F">
        <w:trPr>
          <w:gridAfter w:val="1"/>
          <w:wAfter w:w="20" w:type="dxa"/>
        </w:trPr>
        <w:tc>
          <w:tcPr>
            <w:tcW w:w="817" w:type="dxa"/>
          </w:tcPr>
          <w:p w:rsidR="005F6AB4" w:rsidRPr="00A15BC9" w:rsidRDefault="005F6AB4" w:rsidP="00A2686F">
            <w:pPr>
              <w:numPr>
                <w:ilvl w:val="0"/>
                <w:numId w:val="23"/>
              </w:numPr>
              <w:spacing w:line="276" w:lineRule="auto"/>
              <w:ind w:right="6"/>
              <w:rPr>
                <w:color w:val="auto"/>
              </w:rPr>
            </w:pPr>
          </w:p>
        </w:tc>
        <w:tc>
          <w:tcPr>
            <w:tcW w:w="2221" w:type="dxa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Юренкова Оксана Викторовна</w:t>
            </w:r>
          </w:p>
        </w:tc>
        <w:tc>
          <w:tcPr>
            <w:tcW w:w="2106" w:type="dxa"/>
          </w:tcPr>
          <w:p w:rsidR="005F6AB4" w:rsidRPr="00A15BC9" w:rsidRDefault="005F6AB4" w:rsidP="00A2686F">
            <w:pPr>
              <w:spacing w:line="276" w:lineRule="auto"/>
              <w:ind w:right="6"/>
              <w:rPr>
                <w:color w:val="auto"/>
              </w:rPr>
            </w:pPr>
            <w:r w:rsidRPr="00A15BC9">
              <w:rPr>
                <w:color w:val="auto"/>
              </w:rPr>
              <w:t>Учитель начальных классов</w:t>
            </w:r>
          </w:p>
        </w:tc>
        <w:tc>
          <w:tcPr>
            <w:tcW w:w="4819" w:type="dxa"/>
            <w:gridSpan w:val="2"/>
          </w:tcPr>
          <w:p w:rsidR="005F6AB4" w:rsidRPr="00A15BC9" w:rsidRDefault="005F6AB4" w:rsidP="00A2686F">
            <w:pPr>
              <w:spacing w:line="276" w:lineRule="auto"/>
              <w:ind w:left="-15" w:right="6" w:firstLine="0"/>
              <w:rPr>
                <w:color w:val="auto"/>
              </w:rPr>
            </w:pPr>
            <w:r w:rsidRPr="00A15BC9">
              <w:rPr>
                <w:color w:val="auto"/>
              </w:rPr>
              <w:t>«Оценивание ответов на задания ВПР 4класс» ФИОКО 2020 г.</w:t>
            </w:r>
            <w:r>
              <w:rPr>
                <w:color w:val="auto"/>
              </w:rPr>
              <w:t xml:space="preserve">, </w:t>
            </w:r>
            <w:r w:rsidRPr="00FB5870">
              <w:rPr>
                <w:color w:val="auto"/>
              </w:rPr>
              <w:t>«Профилактика коронавируса, гриппа и других острых респираторных вирусных инфекций в общеобразовательных организациях», «Единый урок РФ» 2020 г.</w:t>
            </w:r>
          </w:p>
        </w:tc>
      </w:tr>
    </w:tbl>
    <w:p w:rsidR="00CC645C" w:rsidRDefault="00CC645C" w:rsidP="005F6AB4">
      <w:pPr>
        <w:spacing w:after="0" w:line="259" w:lineRule="auto"/>
        <w:ind w:left="0" w:firstLine="0"/>
      </w:pPr>
    </w:p>
    <w:p w:rsidR="00CC645C" w:rsidRDefault="00CC645C">
      <w:pPr>
        <w:spacing w:after="20" w:line="259" w:lineRule="auto"/>
        <w:ind w:left="0" w:firstLine="0"/>
        <w:jc w:val="left"/>
      </w:pPr>
    </w:p>
    <w:p w:rsidR="00CC645C" w:rsidRDefault="00A2686F">
      <w:pPr>
        <w:spacing w:after="0" w:line="259" w:lineRule="auto"/>
        <w:ind w:left="82"/>
        <w:jc w:val="center"/>
      </w:pPr>
      <w:r>
        <w:t>В 2019-2020</w:t>
      </w:r>
      <w:r w:rsidR="001A4673">
        <w:t xml:space="preserve"> учебном году учителя являлись активными участниками вебинаров. </w:t>
      </w:r>
    </w:p>
    <w:p w:rsidR="00CC645C" w:rsidRDefault="001A4673">
      <w:pPr>
        <w:spacing w:after="0" w:line="259" w:lineRule="auto"/>
        <w:ind w:left="706" w:firstLine="0"/>
        <w:jc w:val="left"/>
      </w:pPr>
      <w:r>
        <w:t xml:space="preserve">  </w:t>
      </w:r>
    </w:p>
    <w:tbl>
      <w:tblPr>
        <w:tblStyle w:val="a4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Название сайта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Ф.И.О. учителя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Издательство «Просвещение»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Жучкова С.М., Землянова М.А., Зябирова А.К., Карпунина И.В., Целинская Ю.В.</w:t>
            </w:r>
            <w:r>
              <w:t>, Воробьёва А.Г., Кулик А.В., Лакеева З.Р.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Образовательный портал «Учи.ру»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Жучкова С.М., Землянова М.А., Наварнова И.А.</w:t>
            </w:r>
            <w:r>
              <w:t>,Подгузова Е.А.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Издательство «Планета»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Жучкова С.М., Сафронова Ю.А.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Издательство «БИНОМ. Лаборатория знаний»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Жучкова С.М., Сафронова Ю.А.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Образовательный портал «Знанио»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Целинская Ю.В.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Издательский дом «Первое сентября»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Целинская Ю.В.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Корпорация «Российский учебник»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Карпунина И.В.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Инфоурок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Зябирова А.К.</w:t>
            </w:r>
            <w:r>
              <w:t>, Лакеева З.Р., Кулик А.В., Маркова Д.С., Гадяцкая Т.А., Маршуба М.В., Кряжева М.Ю.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«РЦДО Вебинар»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Юренкова О.В.</w:t>
            </w:r>
          </w:p>
        </w:tc>
      </w:tr>
      <w:tr w:rsidR="00A2686F" w:rsidRPr="00FB5870" w:rsidTr="00A2686F">
        <w:tc>
          <w:tcPr>
            <w:tcW w:w="4219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 xml:space="preserve">Издательство «Легион» </w:t>
            </w:r>
          </w:p>
        </w:tc>
        <w:tc>
          <w:tcPr>
            <w:tcW w:w="5245" w:type="dxa"/>
          </w:tcPr>
          <w:p w:rsidR="00A2686F" w:rsidRPr="00FB5870" w:rsidRDefault="00A2686F" w:rsidP="00A2686F">
            <w:pPr>
              <w:spacing w:after="0" w:line="276" w:lineRule="auto"/>
              <w:ind w:left="82"/>
            </w:pPr>
            <w:r w:rsidRPr="00FB5870">
              <w:t>Жучкова С.М., Карпунина И.В., Максимович М.С.</w:t>
            </w:r>
          </w:p>
        </w:tc>
      </w:tr>
    </w:tbl>
    <w:p w:rsidR="00A2686F" w:rsidRDefault="00A2686F">
      <w:pPr>
        <w:spacing w:after="0" w:line="259" w:lineRule="auto"/>
        <w:ind w:left="0" w:right="82" w:firstLine="0"/>
        <w:jc w:val="right"/>
      </w:pPr>
    </w:p>
    <w:p w:rsidR="00A2686F" w:rsidRPr="00A2686F" w:rsidRDefault="00A2686F" w:rsidP="00A2686F">
      <w:pPr>
        <w:spacing w:after="0" w:line="259" w:lineRule="auto"/>
        <w:ind w:left="0" w:right="82" w:firstLine="0"/>
        <w:jc w:val="left"/>
        <w:rPr>
          <w:b/>
        </w:rPr>
      </w:pPr>
      <w:r w:rsidRPr="00A2686F">
        <w:rPr>
          <w:b/>
        </w:rPr>
        <w:t>Дистанционное обучение</w:t>
      </w:r>
    </w:p>
    <w:p w:rsidR="00A2686F" w:rsidRDefault="001A4673">
      <w:pPr>
        <w:spacing w:after="0" w:line="259" w:lineRule="auto"/>
        <w:ind w:left="0" w:right="82" w:firstLine="0"/>
        <w:jc w:val="right"/>
      </w:pPr>
      <w:r>
        <w:t xml:space="preserve"> </w:t>
      </w:r>
    </w:p>
    <w:tbl>
      <w:tblPr>
        <w:tblStyle w:val="a4"/>
        <w:tblW w:w="9606" w:type="dxa"/>
        <w:tblInd w:w="108" w:type="dxa"/>
        <w:tblLook w:val="04A0" w:firstRow="1" w:lastRow="0" w:firstColumn="1" w:lastColumn="0" w:noHBand="0" w:noVBand="1"/>
      </w:tblPr>
      <w:tblGrid>
        <w:gridCol w:w="2235"/>
        <w:gridCol w:w="3191"/>
        <w:gridCol w:w="4180"/>
      </w:tblGrid>
      <w:tr w:rsidR="00A2686F" w:rsidRPr="003739DF" w:rsidTr="00A2686F">
        <w:tc>
          <w:tcPr>
            <w:tcW w:w="2235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Форма работы</w:t>
            </w: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Программа, образовательная платформа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 w:val="22"/>
              </w:rPr>
              <w:t>Ф.И.О. учителя</w:t>
            </w:r>
          </w:p>
        </w:tc>
      </w:tr>
      <w:tr w:rsidR="00A2686F" w:rsidRPr="003739DF" w:rsidTr="00A2686F">
        <w:tc>
          <w:tcPr>
            <w:tcW w:w="2235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Онлан уроки</w:t>
            </w: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en-US"/>
              </w:rPr>
            </w:pPr>
            <w:r w:rsidRPr="003739DF">
              <w:rPr>
                <w:color w:val="auto"/>
                <w:szCs w:val="24"/>
                <w:lang w:val="en-US"/>
              </w:rPr>
              <w:t>Zoom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Все учителя</w:t>
            </w:r>
          </w:p>
        </w:tc>
      </w:tr>
      <w:tr w:rsidR="00A2686F" w:rsidRPr="003739DF" w:rsidTr="00A2686F">
        <w:tc>
          <w:tcPr>
            <w:tcW w:w="2235" w:type="dxa"/>
            <w:vMerge w:val="restart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Обучающие видеоуроки и проверка знаний обучающихся</w:t>
            </w:r>
          </w:p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 xml:space="preserve">Физикон, 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 учителя</w:t>
            </w:r>
          </w:p>
        </w:tc>
      </w:tr>
      <w:tr w:rsidR="00A2686F" w:rsidRPr="003739DF" w:rsidTr="00A2686F">
        <w:tc>
          <w:tcPr>
            <w:tcW w:w="2235" w:type="dxa"/>
            <w:vMerge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Фоксфорд,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Все учителя</w:t>
            </w:r>
          </w:p>
        </w:tc>
      </w:tr>
      <w:tr w:rsidR="00A2686F" w:rsidRPr="003739DF" w:rsidTr="00A2686F">
        <w:tc>
          <w:tcPr>
            <w:tcW w:w="2235" w:type="dxa"/>
            <w:vMerge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Российская электронная школа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Брылякова Л.А.,  Землянова М.А., Карпунина И.В., Пирожкова Т.М., Сафронова Ю.А.</w:t>
            </w:r>
            <w:r>
              <w:rPr>
                <w:color w:val="auto"/>
                <w:szCs w:val="24"/>
              </w:rPr>
              <w:t>, Лакеева З.Р., Кулик А.В., Лобынцева И.Г., Арлукевич М.Е., Сундикова А.В., Болкунова А.Ю, Волкова Н.С.</w:t>
            </w:r>
          </w:p>
        </w:tc>
      </w:tr>
      <w:tr w:rsidR="00A2686F" w:rsidRPr="003739DF" w:rsidTr="00A2686F">
        <w:tc>
          <w:tcPr>
            <w:tcW w:w="2235" w:type="dxa"/>
            <w:vMerge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Шишкина школа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Пирожкова Т.М.</w:t>
            </w:r>
          </w:p>
        </w:tc>
      </w:tr>
      <w:tr w:rsidR="00A2686F" w:rsidRPr="003739DF" w:rsidTr="00A2686F">
        <w:tc>
          <w:tcPr>
            <w:tcW w:w="2235" w:type="dxa"/>
            <w:vMerge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Учи.ру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Жучкова С.М., Зябирова А.К., Наварнова И.А., Целинская Ю.В.</w:t>
            </w:r>
          </w:p>
        </w:tc>
      </w:tr>
      <w:tr w:rsidR="00A2686F" w:rsidRPr="003739DF" w:rsidTr="00A2686F">
        <w:tc>
          <w:tcPr>
            <w:tcW w:w="2235" w:type="dxa"/>
            <w:vMerge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Инфоурок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Максимович М.С.</w:t>
            </w:r>
            <w:r>
              <w:rPr>
                <w:color w:val="auto"/>
                <w:szCs w:val="24"/>
              </w:rPr>
              <w:t>, Кулик А.В., Лакеева З.Р., Кряжева М.Ю.</w:t>
            </w:r>
          </w:p>
        </w:tc>
      </w:tr>
      <w:tr w:rsidR="00A2686F" w:rsidRPr="003739DF" w:rsidTr="00A2686F">
        <w:tc>
          <w:tcPr>
            <w:tcW w:w="2235" w:type="dxa"/>
            <w:vMerge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ЯКласс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Максимович М.С.</w:t>
            </w:r>
          </w:p>
        </w:tc>
      </w:tr>
      <w:tr w:rsidR="00A2686F" w:rsidRPr="003739DF" w:rsidTr="00A2686F">
        <w:tc>
          <w:tcPr>
            <w:tcW w:w="2235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 xml:space="preserve">Проверка заданий обучающихся </w:t>
            </w:r>
          </w:p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r w:rsidRPr="003739DF">
              <w:rPr>
                <w:bCs/>
                <w:color w:val="auto"/>
                <w:szCs w:val="24"/>
                <w:shd w:val="clear" w:color="auto" w:fill="FFFFFF"/>
              </w:rPr>
              <w:t>Viber</w:t>
            </w:r>
          </w:p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r w:rsidRPr="003739DF">
              <w:rPr>
                <w:bCs/>
                <w:color w:val="auto"/>
                <w:szCs w:val="24"/>
                <w:shd w:val="clear" w:color="auto" w:fill="FFFFFF"/>
              </w:rPr>
              <w:t>WhatsApp</w:t>
            </w:r>
          </w:p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bCs/>
                <w:color w:val="auto"/>
                <w:szCs w:val="24"/>
                <w:shd w:val="clear" w:color="auto" w:fill="FFFFFF"/>
              </w:rPr>
              <w:t>Электронная почта</w:t>
            </w: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Все учителя</w:t>
            </w:r>
          </w:p>
        </w:tc>
      </w:tr>
      <w:tr w:rsidR="00A2686F" w:rsidRPr="003739DF" w:rsidTr="00A2686F">
        <w:tc>
          <w:tcPr>
            <w:tcW w:w="2235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Видео и аудиозаписи собственных фрагментов уроков</w:t>
            </w:r>
          </w:p>
        </w:tc>
        <w:tc>
          <w:tcPr>
            <w:tcW w:w="3191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r w:rsidRPr="003739DF">
              <w:rPr>
                <w:bCs/>
                <w:color w:val="auto"/>
                <w:szCs w:val="24"/>
                <w:shd w:val="clear" w:color="auto" w:fill="FFFFFF"/>
              </w:rPr>
              <w:t>Viber</w:t>
            </w:r>
          </w:p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bCs/>
                <w:color w:val="auto"/>
                <w:szCs w:val="24"/>
                <w:shd w:val="clear" w:color="auto" w:fill="FFFFFF"/>
              </w:rPr>
            </w:pPr>
            <w:r w:rsidRPr="003739DF">
              <w:rPr>
                <w:bCs/>
                <w:color w:val="auto"/>
                <w:szCs w:val="24"/>
                <w:shd w:val="clear" w:color="auto" w:fill="FFFFFF"/>
              </w:rPr>
              <w:t>WhatsApp</w:t>
            </w:r>
          </w:p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4180" w:type="dxa"/>
          </w:tcPr>
          <w:p w:rsidR="00A2686F" w:rsidRPr="003739DF" w:rsidRDefault="00A2686F" w:rsidP="00A2686F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739DF">
              <w:rPr>
                <w:color w:val="auto"/>
                <w:szCs w:val="24"/>
              </w:rPr>
              <w:t>Пирожкова Т.М., Потапова Н.Б., Юренкова О.В.</w:t>
            </w:r>
            <w:r>
              <w:rPr>
                <w:color w:val="auto"/>
                <w:szCs w:val="24"/>
              </w:rPr>
              <w:t xml:space="preserve">, Чипилова К.А., Кулик А.В. </w:t>
            </w:r>
          </w:p>
        </w:tc>
      </w:tr>
    </w:tbl>
    <w:p w:rsidR="00CC645C" w:rsidRDefault="00CC645C">
      <w:pPr>
        <w:spacing w:after="0" w:line="259" w:lineRule="auto"/>
        <w:ind w:left="0" w:right="82" w:firstLine="0"/>
        <w:jc w:val="right"/>
      </w:pPr>
    </w:p>
    <w:p w:rsidR="00CC645C" w:rsidRDefault="001A4673">
      <w:pPr>
        <w:spacing w:after="0" w:line="259" w:lineRule="auto"/>
        <w:ind w:left="706" w:firstLine="0"/>
        <w:jc w:val="left"/>
      </w:pPr>
      <w:r>
        <w:t xml:space="preserve"> </w:t>
      </w:r>
    </w:p>
    <w:p w:rsidR="00A2686F" w:rsidRDefault="00A2686F" w:rsidP="00A2686F">
      <w:pPr>
        <w:spacing w:line="276" w:lineRule="auto"/>
        <w:ind w:left="-15" w:right="6" w:firstLine="706"/>
      </w:pPr>
      <w:r>
        <w:t>В рамках подготовки экспертов по проверки работ ОГЭ и ЕГЭ 2020 года прошли обучения на базе АСОУ 8 педагогов школы: Кряжева М.Ю.(физика), Старостина С.А. (математика), Лакеева З.Р. (биология), Кулик А.В. (история), Лобынцева И.Г. (англ.яз.), Волкова Н.С. (англ.яз ), Калюжная С.А. (русский яз)., Плешнёва С.Р. (рус.яз. и литература).</w:t>
      </w:r>
    </w:p>
    <w:p w:rsidR="00A2686F" w:rsidRDefault="00A2686F" w:rsidP="00A2686F">
      <w:pPr>
        <w:spacing w:line="276" w:lineRule="auto"/>
        <w:ind w:left="-15" w:right="6" w:firstLine="706"/>
      </w:pPr>
      <w:r>
        <w:t xml:space="preserve">В следующем учебном году учителям необходимо продолжить обучение на курсах повышения квалификации по актуальным проблемам развития профессиональной компетентности учителей - предметников, учителей начальных классов и проблемам развития профессиональной компетентности классных руководителей. </w:t>
      </w:r>
    </w:p>
    <w:p w:rsidR="00A2686F" w:rsidRDefault="00A2686F" w:rsidP="00A2686F">
      <w:pPr>
        <w:spacing w:after="15" w:line="276" w:lineRule="auto"/>
        <w:ind w:left="0" w:firstLine="0"/>
      </w:pPr>
      <w:r>
        <w:rPr>
          <w:b/>
        </w:rPr>
        <w:t xml:space="preserve"> </w:t>
      </w:r>
    </w:p>
    <w:p w:rsidR="00A2686F" w:rsidRDefault="00A2686F" w:rsidP="00A2686F">
      <w:pPr>
        <w:spacing w:line="276" w:lineRule="auto"/>
        <w:ind w:left="-5" w:right="6"/>
      </w:pPr>
      <w:r>
        <w:rPr>
          <w:b/>
          <w:u w:val="single" w:color="000000"/>
        </w:rPr>
        <w:t>Вывод</w:t>
      </w:r>
      <w:r>
        <w:t>: анализируя итоги повышения квалификации педагогов следует отметить, что курсовая подготовка осуществлялась по разным направлениям образования, в соответствии с требованиями к условиям реализации основных образовательных программ начального, основного и среднего общего образования.  Актуальной для педагогического коллектива остается задача овладения инновационными формами обучения и информационно-коммуникативными технологиями.</w:t>
      </w:r>
    </w:p>
    <w:p w:rsidR="00CC645C" w:rsidRDefault="001A4673">
      <w:pPr>
        <w:spacing w:after="33" w:line="259" w:lineRule="auto"/>
        <w:ind w:left="0" w:firstLine="0"/>
        <w:jc w:val="left"/>
      </w:pPr>
      <w:r>
        <w:t xml:space="preserve"> </w:t>
      </w:r>
    </w:p>
    <w:p w:rsidR="00CC645C" w:rsidRDefault="001A4673">
      <w:pPr>
        <w:pStyle w:val="2"/>
        <w:ind w:left="-5"/>
      </w:pPr>
      <w:r>
        <w:t xml:space="preserve">2.3. Система самообразования        </w:t>
      </w:r>
    </w:p>
    <w:p w:rsidR="00CC645C" w:rsidRDefault="001A4673">
      <w:pPr>
        <w:spacing w:after="22" w:line="259" w:lineRule="auto"/>
        <w:ind w:lef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CC645C" w:rsidRDefault="001A4673">
      <w:pPr>
        <w:ind w:left="-15" w:right="6" w:firstLine="706"/>
      </w:pPr>
      <w:r>
        <w:t>В соответствии с</w:t>
      </w:r>
      <w:r w:rsidR="00A2686F">
        <w:t xml:space="preserve"> задачами, поставленными на 2019-2020</w:t>
      </w:r>
      <w:r>
        <w:t xml:space="preserve"> учебный год, педагоги выбрали темы по самообразованию, которые помогут реализовать требования ФГОС. 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70"/>
        <w:gridCol w:w="6476"/>
      </w:tblGrid>
      <w:tr w:rsidR="00A2686F" w:rsidRPr="00CA3203" w:rsidTr="00A2686F">
        <w:trPr>
          <w:trHeight w:val="32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CA3203" w:rsidRDefault="00A2686F" w:rsidP="00A2686F">
            <w:pPr>
              <w:spacing w:line="276" w:lineRule="auto"/>
            </w:pPr>
            <w:r w:rsidRPr="00CA3203">
              <w:t>№ п\п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CA3203" w:rsidRDefault="00A2686F" w:rsidP="00A2686F">
            <w:pPr>
              <w:spacing w:line="276" w:lineRule="auto"/>
            </w:pPr>
            <w:r w:rsidRPr="00CA3203">
              <w:t>Ф.И.О. учителя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spacing w:line="276" w:lineRule="auto"/>
            </w:pPr>
            <w:r w:rsidRPr="00CA3203">
              <w:t xml:space="preserve">Тема </w:t>
            </w:r>
          </w:p>
          <w:p w:rsidR="00A2686F" w:rsidRPr="00CA3203" w:rsidRDefault="00A2686F" w:rsidP="00A2686F">
            <w:pPr>
              <w:spacing w:line="276" w:lineRule="auto"/>
            </w:pPr>
          </w:p>
        </w:tc>
      </w:tr>
      <w:tr w:rsidR="00A2686F" w:rsidRPr="00CA3203" w:rsidTr="00A2686F">
        <w:trPr>
          <w:trHeight w:val="45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F" w:rsidRPr="00CA3203" w:rsidRDefault="00A2686F" w:rsidP="00A2686F">
            <w:pPr>
              <w:spacing w:line="276" w:lineRule="auto"/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F" w:rsidRPr="00CA3203" w:rsidRDefault="00A2686F" w:rsidP="00A2686F">
            <w:pPr>
              <w:spacing w:line="276" w:lineRule="auto"/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86F" w:rsidRPr="00CA3203" w:rsidRDefault="00A2686F" w:rsidP="00A2686F">
            <w:pPr>
              <w:spacing w:line="276" w:lineRule="auto"/>
            </w:pP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Брылякова Л.А.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 xml:space="preserve">Развитие логического мышления учащихся на уроках математики. 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Жучкова С.М.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Моделирование на уроках в начальной школе.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Землянова М.А.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Работа с одаренными детьми в начальной школе.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Зябирова А.К.</w:t>
            </w:r>
          </w:p>
          <w:p w:rsidR="00A2686F" w:rsidRPr="00A40E7E" w:rsidRDefault="00A2686F" w:rsidP="00A2686F">
            <w:pPr>
              <w:spacing w:line="276" w:lineRule="auto"/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Формирование познавательной деятельности учащихся младшего школьного возраста</w:t>
            </w:r>
          </w:p>
        </w:tc>
      </w:tr>
      <w:tr w:rsidR="00A2686F" w:rsidRPr="00CA3203" w:rsidTr="00A2686F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Карпунина И.В.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Тестирование, как одна из форм технологии оценивания планируемых результатов.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Максимович М.С.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rPr>
                <w:lang w:eastAsia="en-US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Наварнова И.А.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Создание ситуации успеха   на уроках в начальной школе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Нестеренко А.Р.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Создание условий для формирования у обучающихся положительных эмоций по отношению к учебной деятельности.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Пирожкова Т.М.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 xml:space="preserve">Проблемное обучение как средство активизации </w:t>
            </w:r>
            <w:r w:rsidRPr="00A40E7E">
              <w:lastRenderedPageBreak/>
              <w:t>познавательной деятельности учащихся.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Потапова Н.Б.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Формирование орфографической зоркости на уроках русского языка.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Прохорова Л.Э.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Развитие познавательных способностей у младших школьников в рамках реализации ФГОС НОО.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Сафронова Ю.А.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Развитие логического мышления учащихся на уроках математики.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Трудовская О.В.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Формирование орфографической зоркости на уроках русского языка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Целинская Ю.В.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Развитие навыков культуры речи на уроках чтения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A40E7E" w:rsidRDefault="00A2686F" w:rsidP="00A2686F">
            <w:pPr>
              <w:spacing w:line="276" w:lineRule="auto"/>
            </w:pPr>
            <w:r w:rsidRPr="00A40E7E">
              <w:t>Юренкова О.В.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A40E7E" w:rsidRDefault="00A2686F" w:rsidP="00A2686F">
            <w:pPr>
              <w:spacing w:line="276" w:lineRule="auto"/>
            </w:pPr>
            <w:r w:rsidRPr="00A40E7E">
              <w:t xml:space="preserve">Повышение мотивации и качества знаний на основе личностно-ориентированного подхода в обучении 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3B7F57" w:rsidRDefault="00A2686F" w:rsidP="00A2686F">
            <w:pPr>
              <w:spacing w:line="276" w:lineRule="auto"/>
            </w:pPr>
            <w:r>
              <w:rPr>
                <w:sz w:val="22"/>
              </w:rPr>
              <w:t>Ежова Т.П.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Default="00A2686F" w:rsidP="00A2686F">
            <w:pPr>
              <w:spacing w:after="200" w:line="276" w:lineRule="auto"/>
            </w:pPr>
            <w:r w:rsidRPr="004B29E5">
              <w:rPr>
                <w:szCs w:val="28"/>
              </w:rPr>
              <w:t>«Игровые технологии и их преимущества в образовательном процессе».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3B7F57" w:rsidRDefault="00A2686F" w:rsidP="00A2686F">
            <w:pPr>
              <w:spacing w:line="276" w:lineRule="auto"/>
            </w:pPr>
            <w:r>
              <w:rPr>
                <w:sz w:val="22"/>
              </w:rPr>
              <w:t>Старостина С.А.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Default="00A2686F" w:rsidP="00A2686F">
            <w:pPr>
              <w:spacing w:after="200" w:line="276" w:lineRule="auto"/>
            </w:pPr>
            <w:r>
              <w:t>Современные системы выявления одаренных детей и работа с ними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Волошина Г.Н.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 xml:space="preserve">«Работа по формированию УУД на уроках русского языка 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Калюжная С.А.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«Смысловое чтение как универсальное учебное действие и средство формирования читательской компетентности обучающихся»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Плешнева С.Р.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«Формирование коммуникативной компетенции и развитие речевого мышления школьников на уроках русского</w:t>
            </w:r>
          </w:p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языка»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Серебрякова Ж.А.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«Педагогические методы, способы, технологии работы с учащимися по формированию УУД  на уроках русского языка»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Маршуба М.В.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«Проектная деятельность на уроках  истории»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</w:t>
            </w:r>
            <w:r w:rsidRPr="00C32AAB">
              <w:rPr>
                <w:sz w:val="26"/>
                <w:szCs w:val="26"/>
              </w:rPr>
              <w:t xml:space="preserve"> Д.С.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«Создание мотивации у учащихся на уроках истории и обществознания».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Кулик А.В.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32AAB" w:rsidRDefault="00A2686F" w:rsidP="00A2686F">
            <w:pPr>
              <w:spacing w:line="276" w:lineRule="auto"/>
              <w:rPr>
                <w:sz w:val="26"/>
                <w:szCs w:val="26"/>
              </w:rPr>
            </w:pPr>
            <w:r w:rsidRPr="00C32AAB">
              <w:rPr>
                <w:sz w:val="26"/>
                <w:szCs w:val="26"/>
              </w:rPr>
              <w:t>«Педагогические методы, способы, технологии работы на уроках истории».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Воробьева А.Г.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Совершенствование коммуникативной и методической компетенции на уроках немецкого языка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Волкова Н.С.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Инновационные подходы в обучении английскому языку в условиях реализации ФГОС.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>
              <w:t>Болкунова А.Ю.</w:t>
            </w:r>
            <w:r w:rsidRPr="00586CF9">
              <w:t>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Совершенствование коммуникативной и методической компетенции на уроках английского языка.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Лобынцева И.Г.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Инновационные подходы в обучении английскому языку в условиях реализации ФГОС.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Сундикова А.В.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Формирование УУД на уроках английского и немецкого языка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Аракелян А.П.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>Формирование УУД на уроках английского языка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>
              <w:t>Арлукевич М.Е.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586CF9" w:rsidRDefault="00A2686F" w:rsidP="00A2686F">
            <w:pPr>
              <w:spacing w:line="276" w:lineRule="auto"/>
            </w:pPr>
            <w:r w:rsidRPr="00586CF9">
              <w:t xml:space="preserve">Формирование УУД на уроках английского и немецкого </w:t>
            </w:r>
            <w:r w:rsidRPr="00586CF9">
              <w:lastRenderedPageBreak/>
              <w:t>языка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Крят Н.А.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Интеграция основного и дополнительного образования как возможность раскрытия и реализации каждым ребёнком своих потенциальных возможностей.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Володин И.В.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Развитие познавательных интересов на уроках технологии посредством творческой и практической деятельности учащихся в условиях реализации ФГОС.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Болдырева А.А.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Применение инновационных технологий на уроках музыки.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Черкасская О.Н.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Пути повышения эффективности учебного процесса через организацию самостоятельной деятельности учащихся на уроках физкультуры и дома.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Носова Г.Ю.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Причины травматизма на уроках физической культуры и дома.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Орнадский П.Г.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Влияние индивидуальных подходов к личности человека на развитие одарённости.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Волкова И.Г.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 xml:space="preserve">Использование нестандартных форм проведения уроков физической культуры в контексте комплексного </w:t>
            </w:r>
          </w:p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подхода в образовании.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Рязанова Е.А.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Комплексных подход в здоровьесберегающих технологиях на роках физической культуры.</w:t>
            </w:r>
          </w:p>
        </w:tc>
      </w:tr>
      <w:tr w:rsidR="00A2686F" w:rsidRPr="00CA3203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A3203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Чекмарёваа С.Г.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1E67C0" w:rsidRDefault="00A2686F" w:rsidP="00A2686F">
            <w:pPr>
              <w:spacing w:after="0" w:line="276" w:lineRule="auto"/>
              <w:rPr>
                <w:szCs w:val="24"/>
              </w:rPr>
            </w:pPr>
            <w:r w:rsidRPr="001E67C0">
              <w:rPr>
                <w:szCs w:val="24"/>
              </w:rPr>
              <w:t>Развитие творческих способностей детей в урочное и внеурочное время.</w:t>
            </w:r>
          </w:p>
        </w:tc>
      </w:tr>
      <w:tr w:rsidR="00A2686F" w:rsidRPr="00CB7285" w:rsidTr="00A268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B7285" w:rsidRDefault="00A2686F" w:rsidP="00A2686F">
            <w:pPr>
              <w:pStyle w:val="a6"/>
              <w:numPr>
                <w:ilvl w:val="0"/>
                <w:numId w:val="24"/>
              </w:numPr>
              <w:spacing w:line="276" w:lineRule="auto"/>
              <w:rPr>
                <w:b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B7285" w:rsidRDefault="00A2686F" w:rsidP="00A2686F">
            <w:pPr>
              <w:spacing w:after="0" w:line="276" w:lineRule="auto"/>
              <w:rPr>
                <w:b/>
                <w:szCs w:val="24"/>
              </w:rPr>
            </w:pPr>
            <w:r w:rsidRPr="00CB7285">
              <w:rPr>
                <w:b/>
                <w:szCs w:val="24"/>
              </w:rPr>
              <w:t>Писарев А.В.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6F" w:rsidRPr="00CB7285" w:rsidRDefault="00A2686F" w:rsidP="00A2686F">
            <w:pPr>
              <w:spacing w:after="0" w:line="276" w:lineRule="auto"/>
              <w:rPr>
                <w:b/>
                <w:szCs w:val="24"/>
              </w:rPr>
            </w:pPr>
            <w:r w:rsidRPr="00CB7285">
              <w:rPr>
                <w:b/>
                <w:szCs w:val="24"/>
              </w:rPr>
              <w:t xml:space="preserve">Подготовка юношей к службе в вооружённых силах </w:t>
            </w:r>
          </w:p>
        </w:tc>
      </w:tr>
    </w:tbl>
    <w:p w:rsidR="000706C7" w:rsidRDefault="000706C7">
      <w:pPr>
        <w:ind w:left="-15" w:right="6" w:firstLine="706"/>
      </w:pPr>
    </w:p>
    <w:p w:rsidR="00A2686F" w:rsidRDefault="00A2686F" w:rsidP="00A2686F">
      <w:pPr>
        <w:spacing w:line="276" w:lineRule="auto"/>
        <w:ind w:left="-15" w:right="6" w:firstLine="706"/>
      </w:pPr>
      <w:r w:rsidRPr="00CB7285">
        <w:rPr>
          <w:b/>
        </w:rPr>
        <w:t>Вывод</w:t>
      </w:r>
      <w:r>
        <w:t xml:space="preserve">: в течение года учителя активно работали по темам своего самообразования. Темы выбраны с учетом индивидуального опыта, профессионального мастерства и интересов учителя. Педагоги в течение года посещали уроки своих коллег, с последующим анализом на ШМО. Учителя  в рамках предметных недель приняли активное участие в проведении открытых уроков и мероприятий.  </w:t>
      </w:r>
    </w:p>
    <w:p w:rsidR="00A2686F" w:rsidRDefault="00A2686F" w:rsidP="00A2686F">
      <w:pPr>
        <w:pStyle w:val="2"/>
        <w:spacing w:line="276" w:lineRule="auto"/>
        <w:ind w:left="-5"/>
        <w:jc w:val="both"/>
      </w:pPr>
      <w:r>
        <w:t xml:space="preserve">2.4. Работа с молодыми специалистами </w:t>
      </w:r>
      <w:r>
        <w:rPr>
          <w:b w:val="0"/>
        </w:rPr>
        <w:t xml:space="preserve"> </w:t>
      </w:r>
    </w:p>
    <w:p w:rsidR="00A2686F" w:rsidRDefault="00A2686F" w:rsidP="00A2686F">
      <w:pPr>
        <w:spacing w:line="276" w:lineRule="auto"/>
        <w:ind w:left="-15" w:right="6" w:firstLine="850"/>
      </w:pPr>
      <w:r>
        <w:t xml:space="preserve">В школе работали в 2019-2020 учебном году 5 молодых специалистов. Их работе уделялось особое внимание со стороны администрации школы. За молодыми специалистами были закреплены наставники: </w:t>
      </w:r>
    </w:p>
    <w:p w:rsidR="00A2686F" w:rsidRDefault="00A2686F" w:rsidP="00A2686F">
      <w:pPr>
        <w:numPr>
          <w:ilvl w:val="0"/>
          <w:numId w:val="2"/>
        </w:numPr>
        <w:spacing w:line="276" w:lineRule="auto"/>
        <w:ind w:right="6" w:hanging="144"/>
      </w:pPr>
      <w:r>
        <w:t>Арлукевич М.Е. –учитель немецкого и английского языков, наставник Лобынцева И.Г.</w:t>
      </w:r>
    </w:p>
    <w:p w:rsidR="00A2686F" w:rsidRDefault="00A2686F" w:rsidP="00A2686F">
      <w:pPr>
        <w:numPr>
          <w:ilvl w:val="0"/>
          <w:numId w:val="2"/>
        </w:numPr>
        <w:spacing w:line="276" w:lineRule="auto"/>
        <w:ind w:right="6" w:hanging="144"/>
      </w:pPr>
      <w:r>
        <w:t xml:space="preserve">Кочуева М.А.-учитель математики и информатики, наставник Насонова Л.М., </w:t>
      </w:r>
    </w:p>
    <w:p w:rsidR="00A2686F" w:rsidRDefault="00A2686F" w:rsidP="00A2686F">
      <w:pPr>
        <w:numPr>
          <w:ilvl w:val="0"/>
          <w:numId w:val="2"/>
        </w:numPr>
        <w:spacing w:line="276" w:lineRule="auto"/>
        <w:ind w:right="6" w:hanging="144"/>
      </w:pPr>
      <w:r>
        <w:t xml:space="preserve">Ефимова Е.С.-учитель информатики, наставник Старостина С.А., </w:t>
      </w:r>
    </w:p>
    <w:p w:rsidR="00A2686F" w:rsidRDefault="00A2686F" w:rsidP="00A2686F">
      <w:pPr>
        <w:numPr>
          <w:ilvl w:val="0"/>
          <w:numId w:val="2"/>
        </w:numPr>
        <w:spacing w:line="276" w:lineRule="auto"/>
        <w:ind w:right="6" w:hanging="144"/>
      </w:pPr>
      <w:r>
        <w:t xml:space="preserve">Чипилова К.А.-учитель химии, наставник – Кряжева М.Ю., </w:t>
      </w:r>
    </w:p>
    <w:p w:rsidR="00A2686F" w:rsidRDefault="00A2686F" w:rsidP="00A2686F">
      <w:pPr>
        <w:numPr>
          <w:ilvl w:val="0"/>
          <w:numId w:val="2"/>
        </w:numPr>
        <w:spacing w:line="276" w:lineRule="auto"/>
        <w:ind w:right="6" w:hanging="144"/>
      </w:pPr>
      <w:r>
        <w:t xml:space="preserve">Нестеренко А.Р. – учитель начальных классов, наставник – Наварнова И.А. </w:t>
      </w:r>
    </w:p>
    <w:p w:rsidR="00A2686F" w:rsidRDefault="00A2686F" w:rsidP="00A2686F">
      <w:pPr>
        <w:spacing w:line="276" w:lineRule="auto"/>
        <w:ind w:left="-15" w:right="6" w:firstLine="706"/>
      </w:pPr>
      <w:r>
        <w:t xml:space="preserve"> Молодым специалистам была   оказана необходимая методическая помощь, проводили консультации по составлению рабочих программ, составлению технологических карт уроков и др.  Молодые  специалисты в течение года принимала активное участие в заседаниях РМО, ШМО, проводили открытые уроки.   </w:t>
      </w:r>
    </w:p>
    <w:p w:rsidR="00A2686F" w:rsidRDefault="00A2686F" w:rsidP="00A2686F">
      <w:pPr>
        <w:spacing w:line="276" w:lineRule="auto"/>
        <w:ind w:left="-15" w:right="6" w:firstLine="850"/>
      </w:pPr>
      <w:r>
        <w:t xml:space="preserve">Молодые учителя посещали заседания объединения молодых учителей «Школа молодого педагога».  </w:t>
      </w:r>
    </w:p>
    <w:p w:rsidR="00A2686F" w:rsidRDefault="00A2686F" w:rsidP="00A2686F">
      <w:pPr>
        <w:spacing w:line="276" w:lineRule="auto"/>
        <w:ind w:left="-5" w:right="6"/>
      </w:pPr>
      <w:r>
        <w:rPr>
          <w:b/>
          <w:u w:val="single" w:color="000000"/>
        </w:rPr>
        <w:t>Вывод:</w:t>
      </w:r>
      <w:r>
        <w:t xml:space="preserve"> анализируя деятельность молодых педагогов, администрацией школы ставится задача на следующий учебный год: создать условия для дальнейшего участия в мероприятиях школы и города с целью профессионального и карьерного роста молодых педагогов.   </w:t>
      </w:r>
    </w:p>
    <w:p w:rsidR="00CC645C" w:rsidRDefault="001A4673">
      <w:pPr>
        <w:spacing w:after="29" w:line="259" w:lineRule="auto"/>
        <w:ind w:left="0" w:firstLine="0"/>
        <w:jc w:val="left"/>
      </w:pPr>
      <w:r>
        <w:lastRenderedPageBreak/>
        <w:t xml:space="preserve"> </w:t>
      </w:r>
    </w:p>
    <w:p w:rsidR="00DD6B0D" w:rsidRDefault="00DD6B0D" w:rsidP="00DD6B0D">
      <w:pPr>
        <w:pStyle w:val="2"/>
        <w:spacing w:line="276" w:lineRule="auto"/>
        <w:ind w:left="-5"/>
        <w:jc w:val="both"/>
        <w:rPr>
          <w:b w:val="0"/>
        </w:rPr>
      </w:pPr>
      <w:r>
        <w:t xml:space="preserve">2.5. Аттестация учителей </w:t>
      </w:r>
      <w:r>
        <w:rPr>
          <w:b w:val="0"/>
        </w:rPr>
        <w:t xml:space="preserve"> </w:t>
      </w:r>
    </w:p>
    <w:p w:rsidR="00DD6B0D" w:rsidRPr="00450CAA" w:rsidRDefault="00DD6B0D" w:rsidP="00DD6B0D">
      <w:pPr>
        <w:spacing w:after="35" w:line="276" w:lineRule="auto"/>
        <w:ind w:left="0" w:firstLine="0"/>
        <w:rPr>
          <w:szCs w:val="24"/>
        </w:rPr>
      </w:pPr>
      <w:r w:rsidRPr="00450CAA">
        <w:rPr>
          <w:szCs w:val="24"/>
        </w:rPr>
        <w:t xml:space="preserve">С целью определение уровня профессиональной компетентности и создание условий для повышения квалификации педагогических работников, в течение учебного года </w:t>
      </w:r>
      <w:r>
        <w:rPr>
          <w:szCs w:val="24"/>
        </w:rPr>
        <w:t xml:space="preserve"> з</w:t>
      </w:r>
      <w:r w:rsidRPr="00450CAA">
        <w:rPr>
          <w:szCs w:val="24"/>
        </w:rPr>
        <w:t>аместителем директора по УВР Подгузовой Е.А</w:t>
      </w:r>
      <w:r>
        <w:rPr>
          <w:szCs w:val="24"/>
        </w:rPr>
        <w:t>.:</w:t>
      </w:r>
    </w:p>
    <w:p w:rsidR="00DD6B0D" w:rsidRPr="00450CAA" w:rsidRDefault="00DD6B0D" w:rsidP="00DD6B0D">
      <w:pPr>
        <w:spacing w:after="0" w:line="276" w:lineRule="auto"/>
        <w:rPr>
          <w:szCs w:val="24"/>
        </w:rPr>
      </w:pPr>
      <w:r w:rsidRPr="00450CAA">
        <w:rPr>
          <w:szCs w:val="24"/>
        </w:rPr>
        <w:t>- уточнялись списки аттестуемых педагогов;</w:t>
      </w:r>
    </w:p>
    <w:p w:rsidR="00DD6B0D" w:rsidRPr="00450CAA" w:rsidRDefault="00DD6B0D" w:rsidP="00DD6B0D">
      <w:pPr>
        <w:spacing w:after="0" w:line="276" w:lineRule="auto"/>
        <w:rPr>
          <w:szCs w:val="24"/>
        </w:rPr>
      </w:pPr>
      <w:r w:rsidRPr="00450CAA">
        <w:rPr>
          <w:szCs w:val="24"/>
        </w:rPr>
        <w:t>-проводились индивидуальные консультации по заполнению заявлений для прохождения аттестации, оформления папки;</w:t>
      </w:r>
    </w:p>
    <w:p w:rsidR="00DD6B0D" w:rsidRPr="00450CAA" w:rsidRDefault="00DD6B0D" w:rsidP="00DD6B0D">
      <w:pPr>
        <w:spacing w:after="0" w:line="276" w:lineRule="auto"/>
        <w:rPr>
          <w:szCs w:val="24"/>
        </w:rPr>
      </w:pPr>
      <w:r w:rsidRPr="00450CAA">
        <w:rPr>
          <w:szCs w:val="24"/>
        </w:rPr>
        <w:t xml:space="preserve"> - оформлялись аналитических материалов по вопросу прохождения аттестации.</w:t>
      </w:r>
    </w:p>
    <w:p w:rsidR="00DD6B0D" w:rsidRPr="00450CAA" w:rsidRDefault="00DD6B0D" w:rsidP="00DD6B0D">
      <w:pPr>
        <w:spacing w:after="0" w:line="276" w:lineRule="auto"/>
        <w:ind w:firstLine="708"/>
        <w:rPr>
          <w:szCs w:val="24"/>
        </w:rPr>
      </w:pPr>
      <w:r w:rsidRPr="00450CAA">
        <w:rPr>
          <w:szCs w:val="24"/>
        </w:rPr>
        <w:t>Из</w:t>
      </w:r>
      <w:r>
        <w:rPr>
          <w:szCs w:val="24"/>
        </w:rPr>
        <w:t xml:space="preserve"> 5</w:t>
      </w:r>
      <w:r w:rsidRPr="00450CAA">
        <w:rPr>
          <w:szCs w:val="24"/>
        </w:rPr>
        <w:t xml:space="preserve"> педагогов, прошедших аттестацию в этом учебном году, </w:t>
      </w:r>
    </w:p>
    <w:p w:rsidR="00DD6B0D" w:rsidRPr="00450CAA" w:rsidRDefault="00DD6B0D" w:rsidP="00DD6B0D">
      <w:pPr>
        <w:spacing w:after="0" w:line="276" w:lineRule="auto"/>
        <w:ind w:firstLine="708"/>
        <w:rPr>
          <w:szCs w:val="24"/>
        </w:rPr>
      </w:pPr>
      <w:r w:rsidRPr="00450CAA">
        <w:rPr>
          <w:szCs w:val="24"/>
        </w:rPr>
        <w:t xml:space="preserve">5 - подтвердили </w:t>
      </w:r>
      <w:r>
        <w:rPr>
          <w:szCs w:val="24"/>
        </w:rPr>
        <w:t>свою квалификационную категорию</w:t>
      </w:r>
    </w:p>
    <w:p w:rsidR="00DD6B0D" w:rsidRPr="00450CAA" w:rsidRDefault="00DD6B0D" w:rsidP="00DD6B0D">
      <w:pPr>
        <w:spacing w:after="0" w:line="276" w:lineRule="auto"/>
        <w:ind w:firstLine="708"/>
        <w:rPr>
          <w:szCs w:val="24"/>
        </w:rPr>
      </w:pPr>
    </w:p>
    <w:tbl>
      <w:tblPr>
        <w:tblStyle w:val="a4"/>
        <w:tblW w:w="0" w:type="auto"/>
        <w:tblInd w:w="4419" w:type="dxa"/>
        <w:tblLook w:val="04A0" w:firstRow="1" w:lastRow="0" w:firstColumn="1" w:lastColumn="0" w:noHBand="0" w:noVBand="1"/>
      </w:tblPr>
      <w:tblGrid>
        <w:gridCol w:w="2409"/>
        <w:gridCol w:w="2552"/>
      </w:tblGrid>
      <w:tr w:rsidR="00DD6B0D" w:rsidRPr="00450CAA" w:rsidTr="005D1953">
        <w:tc>
          <w:tcPr>
            <w:tcW w:w="2409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Категория</w:t>
            </w:r>
          </w:p>
        </w:tc>
        <w:tc>
          <w:tcPr>
            <w:tcW w:w="2552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Количество педагогов</w:t>
            </w:r>
          </w:p>
        </w:tc>
      </w:tr>
      <w:tr w:rsidR="00DD6B0D" w:rsidRPr="00450CAA" w:rsidTr="005D1953">
        <w:tc>
          <w:tcPr>
            <w:tcW w:w="2409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Высшая </w:t>
            </w:r>
          </w:p>
        </w:tc>
        <w:tc>
          <w:tcPr>
            <w:tcW w:w="2552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D6B0D" w:rsidRPr="00450CAA" w:rsidTr="005D1953">
        <w:tc>
          <w:tcPr>
            <w:tcW w:w="2409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Первая</w:t>
            </w:r>
          </w:p>
        </w:tc>
        <w:tc>
          <w:tcPr>
            <w:tcW w:w="2552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D6B0D" w:rsidRPr="00450CAA" w:rsidTr="005D1953">
        <w:tc>
          <w:tcPr>
            <w:tcW w:w="2409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Соотвествие</w:t>
            </w:r>
          </w:p>
        </w:tc>
        <w:tc>
          <w:tcPr>
            <w:tcW w:w="2552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0</w:t>
            </w:r>
          </w:p>
        </w:tc>
      </w:tr>
    </w:tbl>
    <w:p w:rsidR="00DD6B0D" w:rsidRPr="00450CAA" w:rsidRDefault="00DD6B0D" w:rsidP="00DD6B0D">
      <w:pPr>
        <w:spacing w:after="0" w:line="276" w:lineRule="auto"/>
        <w:ind w:firstLine="708"/>
        <w:rPr>
          <w:szCs w:val="24"/>
        </w:rPr>
      </w:pPr>
    </w:p>
    <w:p w:rsidR="00DD6B0D" w:rsidRPr="001E3C1F" w:rsidRDefault="00DD6B0D" w:rsidP="00DD6B0D">
      <w:pPr>
        <w:spacing w:after="0" w:line="276" w:lineRule="auto"/>
        <w:rPr>
          <w:sz w:val="28"/>
          <w:szCs w:val="28"/>
        </w:rPr>
      </w:pPr>
      <w:r w:rsidRPr="00450CAA">
        <w:rPr>
          <w:b/>
          <w:szCs w:val="24"/>
        </w:rPr>
        <w:t>Вывод:</w:t>
      </w:r>
      <w:r w:rsidRPr="00450CAA">
        <w:rPr>
          <w:szCs w:val="24"/>
        </w:rPr>
        <w:t xml:space="preserve"> повышение квалификации членов педагогического коллектива проходит в системе, согласно перспективному плану, что обеспечивает постоянный рост профессионального мастерства учителей. </w:t>
      </w:r>
    </w:p>
    <w:p w:rsidR="00450CAA" w:rsidRPr="001E3C1F" w:rsidRDefault="00450CAA" w:rsidP="00450CAA">
      <w:pPr>
        <w:spacing w:after="0"/>
        <w:rPr>
          <w:sz w:val="28"/>
          <w:szCs w:val="28"/>
        </w:rPr>
      </w:pPr>
    </w:p>
    <w:p w:rsidR="00CC645C" w:rsidRDefault="001A4673">
      <w:pPr>
        <w:pStyle w:val="1"/>
        <w:ind w:left="-5"/>
      </w:pPr>
      <w:r>
        <w:t>3. Анализ материально-технического обеспечения</w:t>
      </w:r>
      <w:r>
        <w:rPr>
          <w:b w:val="0"/>
        </w:rPr>
        <w:t xml:space="preserve"> </w:t>
      </w:r>
    </w:p>
    <w:p w:rsidR="00CC645C" w:rsidRDefault="001A4673">
      <w:pPr>
        <w:spacing w:after="0" w:line="259" w:lineRule="auto"/>
        <w:ind w:left="850" w:firstLine="0"/>
        <w:jc w:val="left"/>
      </w:pPr>
      <w:r>
        <w:t xml:space="preserve"> </w:t>
      </w:r>
    </w:p>
    <w:p w:rsidR="00CC645C" w:rsidRDefault="001A4673">
      <w:pPr>
        <w:ind w:left="-15" w:right="6" w:firstLine="850"/>
      </w:pPr>
      <w:r>
        <w:t>Оснащение кабинетов</w:t>
      </w:r>
      <w:r w:rsidR="00DD6B0D">
        <w:t>: Кабинеты</w:t>
      </w:r>
      <w:r>
        <w:t xml:space="preserve"> (физика, химия, русского языка и литературы, информатика, математика, английск</w:t>
      </w:r>
      <w:r w:rsidR="00DD6B0D">
        <w:t>ий язык и лингафонный</w:t>
      </w:r>
      <w:r>
        <w:t xml:space="preserve">) обеспечены стационарным оборудованием (мультимедиа проектор и персональный компьютер), что позволяет значительно расширить функциональные возможности учебных кабинетов. Учителя начальных классов  использовали в своей работе интерактивное оборудование для реализации </w:t>
      </w:r>
      <w:r w:rsidR="00DD6B0D">
        <w:t>ФГОС НОО в полном объеме. В 2019-2020</w:t>
      </w:r>
      <w:r>
        <w:t xml:space="preserve"> учебном году учебные кабинеты старшей школы о</w:t>
      </w:r>
      <w:r w:rsidR="00DD6B0D">
        <w:t xml:space="preserve">беспечены проводным интернетом. Имеется достаточное количество компьютерной техники. </w:t>
      </w:r>
      <w:r>
        <w:t xml:space="preserve">Во всех кабинетах достаточное количество методической литературы, дидактического материала. Созданы условия, способствующие сохранению здоровья учащихся. Кабинеты имеют паспорта, инструкции по противопожарной безопасности, технике безопасности, план эвакуации, графиком занятости; в них соблюдаются режим проветривания, санитарно-гигиенические требования, все имеют переносные или стационарные аптечки. </w:t>
      </w:r>
    </w:p>
    <w:p w:rsidR="00CC645C" w:rsidRDefault="001A4673">
      <w:pPr>
        <w:ind w:left="-5" w:right="6"/>
      </w:pPr>
      <w:r>
        <w:rPr>
          <w:b/>
          <w:u w:val="single" w:color="000000"/>
        </w:rPr>
        <w:t>Вывод:</w:t>
      </w:r>
      <w:r>
        <w:t xml:space="preserve"> Состояние материально-технического обеспечения образовательного процесса в школе находится на оптимальном  уровне.  </w:t>
      </w:r>
    </w:p>
    <w:p w:rsidR="00DD6B0D" w:rsidRDefault="001A4673" w:rsidP="00DD6B0D">
      <w:pPr>
        <w:pStyle w:val="1"/>
        <w:spacing w:line="276" w:lineRule="auto"/>
        <w:ind w:left="-5"/>
        <w:jc w:val="both"/>
      </w:pPr>
      <w:r>
        <w:t xml:space="preserve"> </w:t>
      </w:r>
      <w:r w:rsidR="00DD6B0D">
        <w:t xml:space="preserve">4. Система работы над методической темой </w:t>
      </w:r>
    </w:p>
    <w:p w:rsidR="00DD6B0D" w:rsidRDefault="00DD6B0D" w:rsidP="00DD6B0D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 xml:space="preserve">4.1. Проведенные мероприятия </w:t>
      </w:r>
    </w:p>
    <w:p w:rsidR="00DD6B0D" w:rsidRDefault="00DD6B0D" w:rsidP="00DD6B0D">
      <w:pPr>
        <w:spacing w:line="276" w:lineRule="auto"/>
        <w:ind w:left="-5" w:right="6"/>
      </w:pPr>
      <w:r>
        <w:t>Работа над темой</w:t>
      </w:r>
      <w:r>
        <w:rPr>
          <w:b/>
        </w:rPr>
        <w:t xml:space="preserve">: </w:t>
      </w:r>
      <w:r w:rsidRPr="003739DF">
        <w:t>«Повышение качества образования через развитие профессиональных компетенций педагога в условиях реализации ФГОС»</w:t>
      </w:r>
      <w:r>
        <w:t xml:space="preserve">  в прошедшем учебном году имела отражение в следующих мероприятиях: </w:t>
      </w:r>
    </w:p>
    <w:p w:rsidR="00DD6B0D" w:rsidRDefault="00DD6B0D" w:rsidP="00DD6B0D">
      <w:pPr>
        <w:numPr>
          <w:ilvl w:val="0"/>
          <w:numId w:val="4"/>
        </w:numPr>
        <w:spacing w:line="276" w:lineRule="auto"/>
        <w:ind w:right="6" w:hanging="144"/>
      </w:pPr>
      <w:r>
        <w:t xml:space="preserve">педагогический совет по теме «О ходе реализации образовательных программ начального, основного общего образования и основного среднего образования». </w:t>
      </w:r>
    </w:p>
    <w:p w:rsidR="00DD6B0D" w:rsidRPr="00321A9E" w:rsidRDefault="00DD6B0D" w:rsidP="00DD6B0D">
      <w:pPr>
        <w:numPr>
          <w:ilvl w:val="0"/>
          <w:numId w:val="4"/>
        </w:numPr>
        <w:spacing w:line="276" w:lineRule="auto"/>
        <w:ind w:right="6" w:hanging="144"/>
      </w:pPr>
      <w:r>
        <w:t xml:space="preserve">проведены совещания и консультации по оказанию методической помощи в создании </w:t>
      </w:r>
      <w:r w:rsidRPr="00321A9E">
        <w:t xml:space="preserve">рабочих программ по общеобразовательным предметам и внеурочной деятельности;   </w:t>
      </w:r>
    </w:p>
    <w:p w:rsidR="00DD6B0D" w:rsidRPr="00321A9E" w:rsidRDefault="00DD6B0D" w:rsidP="00DD6B0D">
      <w:pPr>
        <w:spacing w:line="276" w:lineRule="auto"/>
        <w:ind w:left="-5" w:right="2212"/>
      </w:pPr>
      <w:r w:rsidRPr="00321A9E">
        <w:t xml:space="preserve">- открытые уроки учителей предметников, учителей начальных классов; </w:t>
      </w:r>
    </w:p>
    <w:p w:rsidR="00DD6B0D" w:rsidRPr="00321A9E" w:rsidRDefault="00DD6B0D" w:rsidP="00DD6B0D">
      <w:pPr>
        <w:numPr>
          <w:ilvl w:val="0"/>
          <w:numId w:val="4"/>
        </w:numPr>
        <w:spacing w:line="276" w:lineRule="auto"/>
        <w:ind w:right="6" w:hanging="144"/>
      </w:pPr>
      <w:r w:rsidRPr="00321A9E">
        <w:lastRenderedPageBreak/>
        <w:t xml:space="preserve">защиты проектов обучающихся 1 – 11 классов.  </w:t>
      </w:r>
    </w:p>
    <w:p w:rsidR="00DD6B0D" w:rsidRPr="00321A9E" w:rsidRDefault="00DD6B0D" w:rsidP="00DD6B0D">
      <w:pPr>
        <w:spacing w:after="0" w:line="276" w:lineRule="auto"/>
        <w:ind w:left="0" w:firstLine="0"/>
        <w:rPr>
          <w:b/>
        </w:rPr>
      </w:pPr>
      <w:r w:rsidRPr="00321A9E">
        <w:rPr>
          <w:b/>
        </w:rPr>
        <w:t xml:space="preserve"> </w:t>
      </w:r>
    </w:p>
    <w:p w:rsidR="00DD6B0D" w:rsidRPr="00321A9E" w:rsidRDefault="00DD6B0D" w:rsidP="00DD6B0D">
      <w:pPr>
        <w:spacing w:after="30" w:line="276" w:lineRule="auto"/>
        <w:ind w:left="0" w:firstLine="0"/>
        <w:rPr>
          <w:b/>
        </w:rPr>
      </w:pPr>
      <w:r w:rsidRPr="00321A9E">
        <w:rPr>
          <w:b/>
        </w:rPr>
        <w:t xml:space="preserve"> 4.2. Научно-исследовательская работа с учащимися </w:t>
      </w:r>
    </w:p>
    <w:p w:rsidR="00DD6B0D" w:rsidRDefault="00DD6B0D" w:rsidP="00DD6B0D">
      <w:pPr>
        <w:spacing w:after="16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spacing w:line="276" w:lineRule="auto"/>
        <w:ind w:left="860" w:right="6"/>
      </w:pPr>
      <w:r>
        <w:t xml:space="preserve">На 2019-2020 учебный год были поставлены следующие цели: </w:t>
      </w:r>
    </w:p>
    <w:p w:rsidR="00DD6B0D" w:rsidRDefault="00DD6B0D" w:rsidP="00DD6B0D">
      <w:pPr>
        <w:numPr>
          <w:ilvl w:val="0"/>
          <w:numId w:val="5"/>
        </w:numPr>
        <w:spacing w:line="276" w:lineRule="auto"/>
        <w:ind w:right="6"/>
      </w:pPr>
      <w:r>
        <w:t xml:space="preserve">создание условий для развития познавательных интересов, индивидуальных творческих способностей учащихся; </w:t>
      </w:r>
    </w:p>
    <w:p w:rsidR="00DD6B0D" w:rsidRDefault="00DD6B0D" w:rsidP="00DD6B0D">
      <w:pPr>
        <w:numPr>
          <w:ilvl w:val="0"/>
          <w:numId w:val="5"/>
        </w:numPr>
        <w:spacing w:line="276" w:lineRule="auto"/>
        <w:ind w:right="6"/>
      </w:pPr>
      <w:r>
        <w:t xml:space="preserve">подготовка школьников к самостоятельной продуктивной исследовательской деятельности в условиях информационного общества.  </w:t>
      </w:r>
    </w:p>
    <w:p w:rsidR="00DD6B0D" w:rsidRDefault="00DD6B0D" w:rsidP="00DD6B0D">
      <w:pPr>
        <w:spacing w:after="5" w:line="276" w:lineRule="auto"/>
        <w:ind w:left="-15" w:right="-7" w:firstLine="840"/>
      </w:pPr>
      <w:r>
        <w:t>Достижение их шло через расширение и углубление знаний обучающихся; формирование творческого мышления; развитие коммуникативных способностей на основе выполнения совместных проектов.  Все обучающиеся 9-х  и 11-го классов выполнили и защитили свои индивидуальные исследовательские проектные работы, согласно федеральным государственным образовательным стандартам. Участие в муниципальном конкурсе «День науки-2020» приняли 8 обучающихся из школы.</w:t>
      </w:r>
    </w:p>
    <w:p w:rsidR="00DD6B0D" w:rsidRDefault="00DD6B0D" w:rsidP="00DD6B0D">
      <w:pPr>
        <w:spacing w:line="276" w:lineRule="auto"/>
        <w:ind w:left="-15" w:right="6" w:firstLine="567"/>
      </w:pPr>
      <w:r>
        <w:rPr>
          <w:b/>
          <w:u w:val="single" w:color="000000"/>
        </w:rPr>
        <w:t>Вывод:</w:t>
      </w:r>
      <w:r>
        <w:t xml:space="preserve">  работа в данном направлении ведется на низком уровне. Не все учителя-предметники, ведущие элективные курсы по проектной деятельности, представили своих воспитанников.  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 xml:space="preserve">4.3. Экспериментальная работа </w:t>
      </w:r>
      <w:r>
        <w:rPr>
          <w:b w:val="0"/>
        </w:rPr>
        <w:t xml:space="preserve"> </w:t>
      </w:r>
    </w:p>
    <w:p w:rsidR="00DD6B0D" w:rsidRDefault="00DD6B0D" w:rsidP="00DD6B0D">
      <w:pPr>
        <w:spacing w:line="276" w:lineRule="auto"/>
        <w:ind w:left="-5" w:right="6"/>
      </w:pPr>
      <w:r>
        <w:t xml:space="preserve">        В 2019-20120 учебном году была продолжена  деятельность школы как ресурсного центра по введению ФГОС СОО. Разработаны образовательная программа для среднего уровня и рабочие программы по предметам. В рамках подготовки индивидуальных исследовательских проектов экспериментальную деятельность проводили учителя-предметники Серебрякова Ж.А., Лакеева З.Р., Ежова Т.П., Кулик А.В., Кряжева М.Ю., Сундикова А.В.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 xml:space="preserve">4.4. Изучение и распространение передового опыта </w:t>
      </w:r>
    </w:p>
    <w:p w:rsidR="00DD6B0D" w:rsidRPr="00AB588F" w:rsidRDefault="00DD6B0D" w:rsidP="00DD6B0D">
      <w:pPr>
        <w:spacing w:line="276" w:lineRule="auto"/>
        <w:ind w:firstLine="851"/>
      </w:pPr>
      <w:r w:rsidRPr="00AB588F">
        <w:t>Одной из важнейших задач ШМО является изучение, обобщение и распространение передового опыта работы учителя.</w:t>
      </w:r>
      <w:r>
        <w:t xml:space="preserve"> </w:t>
      </w:r>
      <w:r w:rsidRPr="00AB588F">
        <w:t>Учителя школы</w:t>
      </w:r>
      <w:r>
        <w:t xml:space="preserve"> активно</w:t>
      </w:r>
      <w:r w:rsidRPr="00AB588F">
        <w:t xml:space="preserve"> посещали </w:t>
      </w:r>
      <w:r>
        <w:t>открытые мероприятия</w:t>
      </w:r>
      <w:r w:rsidRPr="00AB588F">
        <w:t>, проводимы</w:t>
      </w:r>
      <w:r>
        <w:t>е</w:t>
      </w:r>
      <w:r w:rsidRPr="00AB588F">
        <w:t xml:space="preserve"> на районном уровне.</w:t>
      </w:r>
    </w:p>
    <w:p w:rsidR="00DD6B0D" w:rsidRPr="0057658D" w:rsidRDefault="00DD6B0D" w:rsidP="00DD6B0D">
      <w:pPr>
        <w:spacing w:line="276" w:lineRule="auto"/>
        <w:ind w:firstLine="851"/>
      </w:pPr>
      <w:r w:rsidRPr="0057658D">
        <w:t>Жучкова С.М. является членом районного методического совета учителей начальных классов, участвовала в работе творческой группы учителей начальных классов «Подготовка младших школьников к предметным олимпиадам», разрабатывала дидактические материалы для работы с одаренными детьми, входила в состав членов жюри районных предметных олимпиад.</w:t>
      </w:r>
    </w:p>
    <w:p w:rsidR="00DD6B0D" w:rsidRPr="00E96A70" w:rsidRDefault="00DD6B0D" w:rsidP="00DD6B0D">
      <w:pPr>
        <w:spacing w:line="276" w:lineRule="auto"/>
        <w:ind w:firstLine="851"/>
      </w:pPr>
      <w:r>
        <w:t xml:space="preserve">В течение года велась работа с молодым учителем. Зам. директора по УВР Подгузова Е.А.и руководитель ШМО посещали уроки молодых педагогов. </w:t>
      </w:r>
    </w:p>
    <w:p w:rsidR="00DD6B0D" w:rsidRDefault="00DD6B0D" w:rsidP="00DD6B0D">
      <w:pPr>
        <w:spacing w:line="276" w:lineRule="auto"/>
        <w:ind w:firstLine="708"/>
      </w:pPr>
      <w:r>
        <w:t xml:space="preserve">На базе нашей школы в рамках муниципальной программы «Школа молодого педагога» нашими учителями высшей квалификационной категории  были даны открытые уроки для молодых специалистов г.о. Клин по теме  «Использование дифференцированного подхода в обучении школьников». Лобынцева И.Г., Волкова Н.С дали открытые уроки по английскому языку в 5а классе по теме «Россия-родина моя», Кряжева М.Ю. и Старостина С.А. в 8в классе дали интегрированный урок по физике и алгебре, Кулик А.В. в 11 классе дала открытый урок по обществознанию, Орнадский П.Г. дал открытый урок по физической культуре в 7б классе. В рамках методической декады учителя показали открытые уроки для своих коллег. </w:t>
      </w:r>
      <w:r w:rsidRPr="00AB588F">
        <w:t xml:space="preserve">Уроки многих педагогов отличает высокий уровень педагогического мастерства, творческая активность детей, демократический стиль общения. </w:t>
      </w:r>
    </w:p>
    <w:p w:rsidR="00DD6B0D" w:rsidRPr="00AB588F" w:rsidRDefault="00DD6B0D" w:rsidP="00DD6B0D">
      <w:pPr>
        <w:spacing w:line="276" w:lineRule="auto"/>
        <w:ind w:firstLine="708"/>
      </w:pPr>
      <w:r w:rsidRPr="00273CDE">
        <w:t>В с</w:t>
      </w:r>
      <w:r>
        <w:t xml:space="preserve">ледующем учебном году учителям </w:t>
      </w:r>
      <w:r w:rsidRPr="00273CDE">
        <w:t xml:space="preserve">необходимо </w:t>
      </w:r>
      <w:r>
        <w:t xml:space="preserve">повысить активность </w:t>
      </w:r>
      <w:r w:rsidRPr="00273CDE">
        <w:t>посещ</w:t>
      </w:r>
      <w:r>
        <w:t>ения</w:t>
      </w:r>
      <w:r w:rsidRPr="00273CDE">
        <w:t xml:space="preserve"> урок</w:t>
      </w:r>
      <w:r>
        <w:t>ов</w:t>
      </w:r>
      <w:r w:rsidRPr="00273CDE">
        <w:t xml:space="preserve"> своих коллег (не только открытые, но и рабочие). Хотелось бы, чтобы </w:t>
      </w:r>
      <w:r w:rsidRPr="00273CDE">
        <w:lastRenderedPageBreak/>
        <w:t>взаимопосещение уроков носило регулярный характер, а анализ данных уроков приводил к выбору наиболее эффективных методов и приемов при обучении и воспитании школьников.</w:t>
      </w:r>
    </w:p>
    <w:p w:rsidR="00DD6B0D" w:rsidRDefault="00DD6B0D" w:rsidP="00DD6B0D">
      <w:pPr>
        <w:spacing w:line="276" w:lineRule="auto"/>
        <w:rPr>
          <w:b/>
          <w:u w:val="single"/>
        </w:rPr>
      </w:pPr>
    </w:p>
    <w:p w:rsidR="00DD6B0D" w:rsidRDefault="00DD6B0D" w:rsidP="00DD6B0D">
      <w:pPr>
        <w:spacing w:after="5" w:line="276" w:lineRule="auto"/>
        <w:ind w:left="-5"/>
      </w:pPr>
      <w:r>
        <w:rPr>
          <w:b/>
        </w:rPr>
        <w:t xml:space="preserve">4.5. Подготовка учащихся к ГИА, ЕГЭ и профильному обучению. </w:t>
      </w:r>
    </w:p>
    <w:p w:rsidR="00DD6B0D" w:rsidRDefault="00DD6B0D" w:rsidP="00DD6B0D">
      <w:pPr>
        <w:spacing w:after="13" w:line="276" w:lineRule="auto"/>
        <w:ind w:left="0" w:firstLine="0"/>
      </w:pPr>
      <w:r>
        <w:rPr>
          <w:b/>
        </w:rPr>
        <w:t xml:space="preserve"> </w:t>
      </w:r>
      <w:r>
        <w:t xml:space="preserve">    В течение 2019-2020 учебного  года в школе проводилась работа по подготовке учащихся к экзаменам в выпускных классах. Был составлен и утвержден директором школы  план-график подготовки выпускников к  итоговой аттестации в форме ОГЭ и ЕГЭ. </w:t>
      </w:r>
    </w:p>
    <w:p w:rsidR="00DD6B0D" w:rsidRDefault="00DD6B0D" w:rsidP="00DD6B0D">
      <w:pPr>
        <w:spacing w:line="276" w:lineRule="auto"/>
        <w:ind w:left="-5" w:right="6"/>
      </w:pPr>
      <w:r>
        <w:t xml:space="preserve">              В октябре, ноябре, декабре и марте 2019 – 2020 учебного года  были проведены родительские собрания в 9, 11 классах с повесткой: </w:t>
      </w:r>
    </w:p>
    <w:p w:rsidR="00DD6B0D" w:rsidRDefault="00DD6B0D" w:rsidP="00DD6B0D">
      <w:pPr>
        <w:tabs>
          <w:tab w:val="left" w:pos="7920"/>
        </w:tabs>
        <w:spacing w:line="276" w:lineRule="auto"/>
        <w:ind w:left="-5" w:right="6"/>
      </w:pPr>
      <w:r>
        <w:t xml:space="preserve">1.    «Нормативно-правовая база и процедура проведения ГИА-2020»: </w:t>
      </w:r>
      <w:r>
        <w:tab/>
      </w:r>
    </w:p>
    <w:p w:rsidR="00DD6B0D" w:rsidRDefault="00DD6B0D" w:rsidP="00DD6B0D">
      <w:pPr>
        <w:numPr>
          <w:ilvl w:val="0"/>
          <w:numId w:val="7"/>
        </w:numPr>
        <w:spacing w:line="276" w:lineRule="auto"/>
        <w:ind w:right="6" w:hanging="144"/>
      </w:pPr>
      <w:r>
        <w:t xml:space="preserve">о порядке проведения итоговой аттестации выпускников, включая участие в ОГЭ и ЕГЭ; </w:t>
      </w:r>
    </w:p>
    <w:p w:rsidR="00DD6B0D" w:rsidRDefault="00DD6B0D" w:rsidP="00DD6B0D">
      <w:pPr>
        <w:spacing w:line="276" w:lineRule="auto"/>
        <w:ind w:left="144" w:right="6" w:firstLine="0"/>
      </w:pPr>
      <w:r>
        <w:t xml:space="preserve">-знакомство с инструкциями для обучающихся по организации и проведению ОГЭ и ЕГЭ. </w:t>
      </w:r>
    </w:p>
    <w:p w:rsidR="00DD6B0D" w:rsidRDefault="00DD6B0D" w:rsidP="00DD6B0D">
      <w:pPr>
        <w:spacing w:line="276" w:lineRule="auto"/>
        <w:ind w:left="-5" w:right="6"/>
      </w:pPr>
      <w:r>
        <w:t xml:space="preserve">2.     «Права и обязанности участников ОГЭ и ЕГЭ»: </w:t>
      </w:r>
    </w:p>
    <w:p w:rsidR="00DD6B0D" w:rsidRDefault="00DD6B0D" w:rsidP="00DD6B0D">
      <w:pPr>
        <w:numPr>
          <w:ilvl w:val="0"/>
          <w:numId w:val="8"/>
        </w:numPr>
        <w:spacing w:line="276" w:lineRule="auto"/>
        <w:ind w:right="6" w:hanging="139"/>
      </w:pPr>
      <w:r>
        <w:t xml:space="preserve">об учёте результатов ОГЭ и ЕГЭ при выставлении итоговых отметок; </w:t>
      </w:r>
    </w:p>
    <w:p w:rsidR="00DD6B0D" w:rsidRDefault="00DD6B0D" w:rsidP="00DD6B0D">
      <w:pPr>
        <w:numPr>
          <w:ilvl w:val="0"/>
          <w:numId w:val="8"/>
        </w:numPr>
        <w:spacing w:line="276" w:lineRule="auto"/>
        <w:ind w:right="6" w:hanging="139"/>
      </w:pPr>
      <w:r>
        <w:t xml:space="preserve">об организации приёма и рассмотрения апелляций по проведению и результатам ОГЭ и ЕГЭ в 2020 г. </w:t>
      </w:r>
    </w:p>
    <w:p w:rsidR="00DD6B0D" w:rsidRDefault="00DD6B0D" w:rsidP="00DD6B0D">
      <w:pPr>
        <w:spacing w:after="5" w:line="276" w:lineRule="auto"/>
        <w:ind w:left="-15" w:right="-7" w:firstLine="840"/>
      </w:pPr>
      <w:r>
        <w:t xml:space="preserve">При неизменном сохранении образовательного стандарта на первый план выходит задача социального заказа родителей, в связи, с чем в учебном плане выделены дополнительные часы на подготовку выпускников (элективные курсы).  </w:t>
      </w:r>
    </w:p>
    <w:p w:rsidR="00DD6B0D" w:rsidRDefault="00DD6B0D" w:rsidP="00DD6B0D">
      <w:pPr>
        <w:spacing w:line="276" w:lineRule="auto"/>
        <w:ind w:left="-15" w:right="6" w:firstLine="850"/>
      </w:pPr>
      <w:r>
        <w:t xml:space="preserve"> В течение года учителя-предметники принимали участие в районных  методических мероприятиях  по подготовке к ГИА. Так в рамках подготовки обучающихся к ГИА 2020 на муниципальном уровне нашими педагогами были даны онлайн- консультации по физике -Кряжева М.Ю., по  математике – Старостина С.А., по русскому языку –Плешнёвой С.Р., по обществознанию – Кулик А.В.</w:t>
      </w:r>
    </w:p>
    <w:p w:rsidR="00DD6B0D" w:rsidRDefault="00DD6B0D" w:rsidP="00DD6B0D">
      <w:pPr>
        <w:spacing w:line="276" w:lineRule="auto"/>
        <w:ind w:left="-15" w:right="6" w:firstLine="850"/>
      </w:pPr>
      <w:r>
        <w:t>Большинство подростков испытывают значительные трудности в определении своих жизненных целей и перспектив, профессиональных ориентиров.  Для решения этих проблем ведется работа по предпрофильной подготовке. Предпрофильная подготовка учащихся в учебном плане представлена элективными курсами в 8-х и 9-х классах «В мире информатики» (по 1 часу),  в рамках внеурочной деятельности - «Социальные пробы».</w:t>
      </w:r>
    </w:p>
    <w:p w:rsidR="00DD6B0D" w:rsidRDefault="00DD6B0D" w:rsidP="00DD6B0D">
      <w:pPr>
        <w:spacing w:line="276" w:lineRule="auto"/>
        <w:ind w:left="-5" w:right="6"/>
      </w:pPr>
      <w:r>
        <w:rPr>
          <w:b/>
          <w:u w:val="single" w:color="000000"/>
        </w:rPr>
        <w:t>Вывод</w:t>
      </w:r>
      <w:r>
        <w:rPr>
          <w:b/>
        </w:rPr>
        <w:t>:</w:t>
      </w:r>
      <w:r>
        <w:t xml:space="preserve"> В прошедшем учебном году работа педагогического коллектива была проведена согласно утверждённому плану работы. Все запланированные мероприятия проведены. </w:t>
      </w:r>
      <w:r>
        <w:rPr>
          <w:b/>
        </w:rPr>
        <w:t xml:space="preserve"> </w:t>
      </w:r>
    </w:p>
    <w:p w:rsidR="00DD6B0D" w:rsidRDefault="00DD6B0D" w:rsidP="00DD6B0D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pStyle w:val="1"/>
        <w:spacing w:line="276" w:lineRule="auto"/>
        <w:ind w:left="-5"/>
        <w:jc w:val="both"/>
      </w:pPr>
      <w:r>
        <w:t>5.  Анализ учебно-методического обеспечения</w:t>
      </w:r>
      <w:r>
        <w:rPr>
          <w:b w:val="0"/>
        </w:rPr>
        <w:t xml:space="preserve"> </w:t>
      </w:r>
    </w:p>
    <w:p w:rsidR="00DD6B0D" w:rsidRDefault="00DD6B0D" w:rsidP="00DD6B0D">
      <w:pPr>
        <w:spacing w:after="0" w:line="276" w:lineRule="auto"/>
        <w:ind w:left="0" w:firstLine="0"/>
      </w:pPr>
      <w:r>
        <w:t xml:space="preserve"> 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>5.1. Работа по обеспечению преемственности преподавания в начальном и среднем звене</w:t>
      </w:r>
      <w:r>
        <w:rPr>
          <w:b w:val="0"/>
        </w:rPr>
        <w:t xml:space="preserve"> </w:t>
      </w:r>
    </w:p>
    <w:p w:rsidR="00DD6B0D" w:rsidRDefault="00DD6B0D" w:rsidP="00DD6B0D">
      <w:pPr>
        <w:spacing w:line="276" w:lineRule="auto"/>
        <w:ind w:left="-15" w:right="6" w:firstLine="706"/>
      </w:pPr>
      <w:r>
        <w:t xml:space="preserve">В начале 2019-2020 учебного года был проведен тематический контроль за процессом адаптации учащихся 5 класса к новым условиям обучения.  </w:t>
      </w:r>
    </w:p>
    <w:p w:rsidR="00DD6B0D" w:rsidRDefault="00DD6B0D" w:rsidP="00DD6B0D">
      <w:pPr>
        <w:spacing w:after="38" w:line="276" w:lineRule="auto"/>
        <w:ind w:left="716" w:right="6"/>
      </w:pPr>
      <w:r>
        <w:t xml:space="preserve">В результате проверки выявлено:                                                                                    </w:t>
      </w:r>
    </w:p>
    <w:p w:rsidR="00DD6B0D" w:rsidRDefault="00DD6B0D" w:rsidP="00DD6B0D">
      <w:pPr>
        <w:numPr>
          <w:ilvl w:val="0"/>
          <w:numId w:val="9"/>
        </w:numPr>
        <w:spacing w:after="38" w:line="276" w:lineRule="auto"/>
        <w:ind w:right="6" w:hanging="361"/>
      </w:pPr>
      <w:r>
        <w:t xml:space="preserve">Взаимоотношения между учащимися и педагогами строятся на взаимном уважении и доверии. Отсутствуют случаи грубого нарушения дисциплины со стороны школьников. </w:t>
      </w:r>
    </w:p>
    <w:p w:rsidR="00DD6B0D" w:rsidRDefault="00DD6B0D" w:rsidP="00DD6B0D">
      <w:pPr>
        <w:numPr>
          <w:ilvl w:val="0"/>
          <w:numId w:val="9"/>
        </w:numPr>
        <w:spacing w:after="39" w:line="276" w:lineRule="auto"/>
        <w:ind w:right="6" w:hanging="361"/>
      </w:pPr>
      <w:r>
        <w:t xml:space="preserve">Выполнение большинства принятых на педагогическом совете Единых требований к учащимся и учителям носит сознательный и систематический характер (фиксация отсутствующих учащихся на уроке, наличие физминуток, оценивание учащихся 5 класса по критериям, определенным по окончанию 4 класса,  соответствующий нормам объем домашнего задания и запись его в электронном журнале). </w:t>
      </w:r>
    </w:p>
    <w:p w:rsidR="00DD6B0D" w:rsidRDefault="00DD6B0D" w:rsidP="00DD6B0D">
      <w:pPr>
        <w:numPr>
          <w:ilvl w:val="0"/>
          <w:numId w:val="9"/>
        </w:numPr>
        <w:spacing w:after="35" w:line="276" w:lineRule="auto"/>
        <w:ind w:right="6" w:hanging="361"/>
      </w:pPr>
      <w:r>
        <w:lastRenderedPageBreak/>
        <w:t xml:space="preserve">Учителя иностранного языка, истории через организацию групповых форм работы помогают учащимся перейти к следующему виду деятельности – деятельности «общения». </w:t>
      </w:r>
    </w:p>
    <w:p w:rsidR="00DD6B0D" w:rsidRDefault="00DD6B0D" w:rsidP="00DD6B0D">
      <w:pPr>
        <w:numPr>
          <w:ilvl w:val="0"/>
          <w:numId w:val="9"/>
        </w:numPr>
        <w:spacing w:after="38" w:line="276" w:lineRule="auto"/>
        <w:ind w:right="6" w:hanging="361"/>
      </w:pPr>
      <w:r>
        <w:t xml:space="preserve">Отмечается особый подход к мотивированию учащихся учителями математики, а именно использование межпредметных связей, жизненного опыта школьников, развитие элементарных исследовательских умений и навыков. </w:t>
      </w:r>
    </w:p>
    <w:p w:rsidR="00DD6B0D" w:rsidRDefault="00DD6B0D" w:rsidP="00DD6B0D">
      <w:pPr>
        <w:numPr>
          <w:ilvl w:val="0"/>
          <w:numId w:val="9"/>
        </w:numPr>
        <w:spacing w:after="33" w:line="276" w:lineRule="auto"/>
        <w:ind w:right="6" w:hanging="361"/>
      </w:pPr>
      <w:r>
        <w:t xml:space="preserve">Учителя обеспечивают индивидуальный подход в вопросах обучения: дифференцируют объем и сложность заданий, осуществляют помощь слабоуспевающим учащимся.Наглядность как средство обучения широко используется абсолютно всеми учителями-предметниками. </w:t>
      </w:r>
    </w:p>
    <w:p w:rsidR="00DD6B0D" w:rsidRDefault="00DD6B0D" w:rsidP="00DD6B0D">
      <w:pPr>
        <w:numPr>
          <w:ilvl w:val="0"/>
          <w:numId w:val="9"/>
        </w:numPr>
        <w:spacing w:line="276" w:lineRule="auto"/>
        <w:ind w:right="6" w:hanging="361"/>
      </w:pPr>
      <w:r>
        <w:t xml:space="preserve">Для повышения познавательной активности учащихся, а также с целью ликвидации перегрузок учителя применяют мультимедийное оборудование, аудио- и видеомагнитофоны. </w:t>
      </w:r>
    </w:p>
    <w:p w:rsidR="00DD6B0D" w:rsidRDefault="00DD6B0D" w:rsidP="00DD6B0D">
      <w:pPr>
        <w:numPr>
          <w:ilvl w:val="0"/>
          <w:numId w:val="9"/>
        </w:numPr>
        <w:spacing w:line="276" w:lineRule="auto"/>
        <w:ind w:right="6" w:hanging="361"/>
      </w:pPr>
      <w:r>
        <w:t>Оценивание учащихся носит объективный характер.</w:t>
      </w:r>
      <w:r>
        <w:rPr>
          <w:b/>
          <w:i/>
        </w:rPr>
        <w:t xml:space="preserve"> </w:t>
      </w:r>
    </w:p>
    <w:p w:rsidR="00DD6B0D" w:rsidRDefault="00DD6B0D" w:rsidP="00DD6B0D">
      <w:pPr>
        <w:spacing w:after="25" w:line="276" w:lineRule="auto"/>
        <w:ind w:left="721" w:firstLine="0"/>
      </w:pPr>
      <w:r>
        <w:rPr>
          <w:b/>
          <w:i/>
        </w:rPr>
        <w:t xml:space="preserve"> </w:t>
      </w:r>
      <w:r>
        <w:t xml:space="preserve"> </w:t>
      </w:r>
    </w:p>
    <w:p w:rsidR="00DD6B0D" w:rsidRDefault="00DD6B0D" w:rsidP="00DD6B0D">
      <w:pPr>
        <w:spacing w:line="276" w:lineRule="auto"/>
        <w:ind w:left="-15" w:right="6" w:firstLine="850"/>
      </w:pPr>
      <w:r>
        <w:t xml:space="preserve">Анализируя состояние знаний и уровень сформированности умений и навыков учащихся необходимо отметить, что уровень сформированности учебно-организационных умений и навыков (организация рабочего места, планирование текущей работы, осуществление самоконтроля и т.п.)  - выше среднего; восстановление вычислительных навыков, а также навыков беглого и осмысленного чтения осуществляется в нормальном темпе. </w:t>
      </w:r>
    </w:p>
    <w:p w:rsidR="00DD6B0D" w:rsidRDefault="00DD6B0D" w:rsidP="00DD6B0D">
      <w:pPr>
        <w:spacing w:after="28" w:line="276" w:lineRule="auto"/>
        <w:ind w:left="0" w:firstLine="0"/>
      </w:pPr>
      <w:r>
        <w:t xml:space="preserve"> 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>5.2. Анализ УМК</w:t>
      </w:r>
      <w:r>
        <w:rPr>
          <w:b w:val="0"/>
        </w:rPr>
        <w:t xml:space="preserve"> </w:t>
      </w:r>
    </w:p>
    <w:p w:rsidR="00DD6B0D" w:rsidRDefault="00DD6B0D" w:rsidP="00DD6B0D">
      <w:pPr>
        <w:spacing w:after="17" w:line="276" w:lineRule="auto"/>
        <w:ind w:left="0" w:firstLine="0"/>
      </w:pPr>
      <w:r>
        <w:t xml:space="preserve">    </w:t>
      </w:r>
    </w:p>
    <w:p w:rsidR="00DD6B0D" w:rsidRDefault="00DD6B0D" w:rsidP="00DD6B0D">
      <w:pPr>
        <w:spacing w:line="276" w:lineRule="auto"/>
        <w:ind w:left="-15" w:right="6" w:firstLine="850"/>
      </w:pPr>
      <w:r>
        <w:t>Педагогический коллектив школы в 2019-2020 учебном году вел образовательную деятельность по рабочим программам, составленным на основе авторских (УМК из Федерального перечня учебников). Учебник, рабочую тетрадь, электронный учебник и книгу для учителя, входящие в данный учебно-методический комплект, учителя использовали для реализации Федерального государственного образовательного стандарта при изучении конкретных предметов.</w:t>
      </w:r>
      <w:r>
        <w:rPr>
          <w:b/>
        </w:rPr>
        <w:t xml:space="preserve"> </w:t>
      </w:r>
    </w:p>
    <w:p w:rsidR="00DD6B0D" w:rsidRDefault="00DD6B0D" w:rsidP="00DD6B0D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 xml:space="preserve">5.3. Новые педагогические технологии </w:t>
      </w:r>
    </w:p>
    <w:p w:rsidR="00DD6B0D" w:rsidRDefault="00DD6B0D" w:rsidP="00DD6B0D">
      <w:pPr>
        <w:spacing w:after="16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spacing w:line="276" w:lineRule="auto"/>
        <w:ind w:left="860" w:right="6"/>
      </w:pPr>
      <w:r>
        <w:t xml:space="preserve">Педагогическим коллективом осваиваются педагогические технологии: </w:t>
      </w:r>
    </w:p>
    <w:p w:rsidR="00DD6B0D" w:rsidRDefault="00DD6B0D" w:rsidP="00DD6B0D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проблемно-поисковые </w:t>
      </w:r>
    </w:p>
    <w:p w:rsidR="00DD6B0D" w:rsidRDefault="00DD6B0D" w:rsidP="00DD6B0D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проектные </w:t>
      </w:r>
    </w:p>
    <w:p w:rsidR="00DD6B0D" w:rsidRDefault="00DD6B0D" w:rsidP="00DD6B0D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технологии развивающего обучения </w:t>
      </w:r>
    </w:p>
    <w:p w:rsidR="00DD6B0D" w:rsidRDefault="00DD6B0D" w:rsidP="00DD6B0D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информационно-коммуникационные  </w:t>
      </w:r>
    </w:p>
    <w:p w:rsidR="00DD6B0D" w:rsidRDefault="00DD6B0D" w:rsidP="00DD6B0D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игровые технологии  </w:t>
      </w:r>
    </w:p>
    <w:p w:rsidR="00DD6B0D" w:rsidRDefault="00DD6B0D" w:rsidP="00DD6B0D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работа в малых группах </w:t>
      </w:r>
    </w:p>
    <w:p w:rsidR="00DD6B0D" w:rsidRDefault="00DD6B0D" w:rsidP="00DD6B0D">
      <w:pPr>
        <w:numPr>
          <w:ilvl w:val="0"/>
          <w:numId w:val="10"/>
        </w:numPr>
        <w:spacing w:line="276" w:lineRule="auto"/>
        <w:ind w:left="1416" w:right="6" w:hanging="566"/>
      </w:pPr>
      <w:r>
        <w:t xml:space="preserve">личностно-ориентированное обучение. </w:t>
      </w:r>
    </w:p>
    <w:p w:rsidR="00DD6B0D" w:rsidRDefault="00DD6B0D" w:rsidP="00DD6B0D">
      <w:pPr>
        <w:spacing w:after="5" w:line="276" w:lineRule="auto"/>
        <w:ind w:left="-15" w:right="-7" w:firstLine="840"/>
      </w:pPr>
      <w:r>
        <w:t xml:space="preserve">Технологии, широко используемые учителями школы: </w:t>
      </w:r>
    </w:p>
    <w:p w:rsidR="00DD6B0D" w:rsidRDefault="00DD6B0D" w:rsidP="00DD6B0D">
      <w:pPr>
        <w:spacing w:after="0" w:line="276" w:lineRule="auto"/>
        <w:ind w:left="903" w:firstLine="0"/>
      </w:pPr>
      <w:r>
        <w:t xml:space="preserve"> </w:t>
      </w:r>
    </w:p>
    <w:tbl>
      <w:tblPr>
        <w:tblStyle w:val="TableGrid"/>
        <w:tblW w:w="9893" w:type="dxa"/>
        <w:tblInd w:w="-144" w:type="dxa"/>
        <w:tblCellMar>
          <w:top w:w="7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2118"/>
        <w:gridCol w:w="7775"/>
      </w:tblGrid>
      <w:tr w:rsidR="00DD6B0D" w:rsidTr="005D1953">
        <w:trPr>
          <w:trHeight w:val="28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Технология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43" w:firstLine="0"/>
            </w:pPr>
            <w:r>
              <w:t xml:space="preserve">Результативность </w:t>
            </w:r>
          </w:p>
        </w:tc>
      </w:tr>
      <w:tr w:rsidR="00DD6B0D" w:rsidTr="005D1953">
        <w:trPr>
          <w:trHeight w:val="1048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Разноуровневое обучение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2" w:firstLine="0"/>
            </w:pPr>
            <w:r>
              <w:t xml:space="preserve">Развиваются индивидуальные способности учащихся, ребенок сравнивается сам с собой. Это дает возможность проследить сдвиги в обучении конкретного ученика. </w:t>
            </w:r>
          </w:p>
        </w:tc>
      </w:tr>
      <w:tr w:rsidR="00DD6B0D" w:rsidTr="005D1953">
        <w:trPr>
          <w:trHeight w:val="68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lastRenderedPageBreak/>
              <w:t xml:space="preserve">Проектное обучение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1" w:firstLine="0"/>
            </w:pPr>
            <w:r>
              <w:t xml:space="preserve">Расширяет кругозор учащихся, развивает творческие способности ребенка. </w:t>
            </w:r>
          </w:p>
        </w:tc>
      </w:tr>
      <w:tr w:rsidR="00DD6B0D" w:rsidTr="005D1953">
        <w:trPr>
          <w:trHeight w:val="98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Игровые технологии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7" w:firstLine="0"/>
            </w:pPr>
            <w:r>
              <w:t xml:space="preserve">Позволяют направить внимание детей, </w:t>
            </w:r>
            <w:r>
              <w:tab/>
              <w:t xml:space="preserve">развивают любознательность, направлена на развитие познавательного интереса к предмету. Хорошо применять при обобщении, закреплении и систематизации знаний.  </w:t>
            </w:r>
          </w:p>
        </w:tc>
      </w:tr>
      <w:tr w:rsidR="00DD6B0D" w:rsidTr="005D1953">
        <w:trPr>
          <w:trHeight w:val="1399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Технология коллективного взаимообучения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7" w:firstLine="0"/>
            </w:pPr>
            <w:r>
              <w:t xml:space="preserve">Развивается самостоятельность и коммуникативные умения, учащиеся могут опросить друг друга, проверить выполненную работу у другого, оценить ее. Укрепляются межличностные качества учащихся, что способствует их более успешной деятельности. </w:t>
            </w:r>
          </w:p>
        </w:tc>
      </w:tr>
      <w:tr w:rsidR="00DD6B0D" w:rsidTr="005D1953">
        <w:trPr>
          <w:trHeight w:val="82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Здоровьесберегаю щие технологии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Cовокупность приёмов, форм и методов организации обучения </w:t>
            </w:r>
          </w:p>
          <w:p w:rsidR="00DD6B0D" w:rsidRDefault="00DD6B0D" w:rsidP="005D1953">
            <w:pPr>
              <w:spacing w:after="0" w:line="276" w:lineRule="auto"/>
              <w:ind w:left="0"/>
            </w:pPr>
            <w:r>
              <w:t xml:space="preserve">школьников без ущерба для их здоровья. </w:t>
            </w:r>
          </w:p>
        </w:tc>
      </w:tr>
      <w:tr w:rsidR="00DD6B0D" w:rsidTr="005D1953">
        <w:trPr>
          <w:trHeight w:val="977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Технологии проблемного обучения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8" w:firstLine="0"/>
            </w:pPr>
            <w:r>
              <w:t xml:space="preserve">Подготовка образовательной базы для качественного усвоения учебного материала на следующем этапе обучения. Способность принимать самостоятельные решения в приобретении новых знаний. </w:t>
            </w:r>
          </w:p>
        </w:tc>
      </w:tr>
      <w:tr w:rsidR="00DD6B0D" w:rsidTr="005D1953">
        <w:trPr>
          <w:trHeight w:val="154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8" w:line="276" w:lineRule="auto"/>
              <w:ind w:left="0" w:firstLine="0"/>
            </w:pPr>
            <w:r>
              <w:t xml:space="preserve">Развивающее </w:t>
            </w:r>
          </w:p>
          <w:p w:rsidR="00DD6B0D" w:rsidRDefault="00DD6B0D" w:rsidP="005D1953">
            <w:pPr>
              <w:spacing w:after="17" w:line="276" w:lineRule="auto"/>
              <w:ind w:left="0" w:firstLine="0"/>
            </w:pPr>
            <w:r>
              <w:t xml:space="preserve">обучение </w:t>
            </w:r>
            <w:r>
              <w:tab/>
              <w:t>по системе Д.Б.Эльконина-</w:t>
            </w:r>
          </w:p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В.В.Давыдова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2" w:line="276" w:lineRule="auto"/>
              <w:ind w:left="0" w:right="61" w:firstLine="0"/>
            </w:pPr>
            <w:r>
              <w:t xml:space="preserve">Осмысление учителями новых форм и способов сотрудничества с младшими школьниками. </w:t>
            </w:r>
          </w:p>
          <w:p w:rsidR="00DD6B0D" w:rsidRDefault="00DD6B0D" w:rsidP="005D1953">
            <w:pPr>
              <w:spacing w:after="0" w:line="276" w:lineRule="auto"/>
              <w:ind w:left="0" w:right="61" w:firstLine="0"/>
            </w:pPr>
            <w:r>
              <w:t xml:space="preserve">Подготовка образовательной базы для качественного усвоения учебного материала на следующем этапе обучения. </w:t>
            </w:r>
          </w:p>
        </w:tc>
      </w:tr>
      <w:tr w:rsidR="00DD6B0D" w:rsidTr="005D1953">
        <w:trPr>
          <w:trHeight w:val="84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Тестовая технология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1" w:firstLine="0"/>
            </w:pPr>
            <w:r>
              <w:t xml:space="preserve">Более эффективное средство контроля уровня подготовки учащихся, формирование у них навыков тестирования. </w:t>
            </w:r>
          </w:p>
        </w:tc>
      </w:tr>
      <w:tr w:rsidR="00DD6B0D" w:rsidRPr="00693524" w:rsidTr="005D1953">
        <w:trPr>
          <w:trHeight w:val="544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ИКТ </w:t>
            </w:r>
          </w:p>
        </w:tc>
        <w:tc>
          <w:tcPr>
            <w:tcW w:w="7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693524" w:rsidRDefault="00DD6B0D" w:rsidP="005D195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693524">
              <w:t xml:space="preserve"> И</w:t>
            </w:r>
            <w:r w:rsidRPr="00693524">
              <w:rPr>
                <w:color w:val="000000"/>
              </w:rPr>
              <w:t>ндивидуализация обучения;</w:t>
            </w:r>
            <w:r w:rsidRPr="00693524">
              <w:t xml:space="preserve"> интенсификация самостоятельной работы учащихся; рост объема выполненных на уроке заданий; расширение информационных потоков при использовании Internet.,  повышение мотивации и познавательной активности за счет разнообразия форм работы</w:t>
            </w:r>
            <w:r>
              <w:t>.</w:t>
            </w:r>
          </w:p>
          <w:p w:rsidR="00DD6B0D" w:rsidRPr="00693524" w:rsidRDefault="00DD6B0D" w:rsidP="005D1953">
            <w:pPr>
              <w:spacing w:after="0" w:line="276" w:lineRule="auto"/>
              <w:ind w:left="0" w:firstLine="0"/>
              <w:rPr>
                <w:szCs w:val="24"/>
              </w:rPr>
            </w:pPr>
          </w:p>
        </w:tc>
      </w:tr>
    </w:tbl>
    <w:p w:rsidR="00DD6B0D" w:rsidRDefault="00DD6B0D" w:rsidP="00DD6B0D">
      <w:pPr>
        <w:spacing w:after="16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spacing w:line="276" w:lineRule="auto"/>
        <w:ind w:left="-5" w:right="6"/>
      </w:pPr>
      <w:r>
        <w:rPr>
          <w:b/>
          <w:u w:val="single" w:color="000000"/>
        </w:rPr>
        <w:t>Вывод:</w:t>
      </w:r>
      <w:r>
        <w:t xml:space="preserve"> Поставленная на этот год задача повышения качества учебного занятия посредством активизации  работы по  внедрению в практическую деятельность педагогов современных педагогических технологий, инновационных форм обучения, информационно-коммуникативных технологий педагогическому коллективу остается актуальной на следующий учебный год.  </w:t>
      </w:r>
    </w:p>
    <w:p w:rsidR="00DD6B0D" w:rsidRDefault="00DD6B0D" w:rsidP="00DD6B0D">
      <w:pPr>
        <w:spacing w:after="29" w:line="276" w:lineRule="auto"/>
        <w:ind w:left="0" w:firstLine="0"/>
      </w:pPr>
      <w:r>
        <w:t xml:space="preserve"> 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 xml:space="preserve">5.4. Методические газеты и журналы, которые  выписывают учителя </w:t>
      </w:r>
    </w:p>
    <w:p w:rsidR="00DD6B0D" w:rsidRDefault="00DD6B0D" w:rsidP="00DD6B0D">
      <w:pPr>
        <w:spacing w:after="0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spacing w:line="276" w:lineRule="auto"/>
        <w:ind w:left="-15" w:right="6" w:firstLine="567"/>
      </w:pPr>
      <w:r>
        <w:t xml:space="preserve">Последнее время наиболее актуальной является работа с электронными цифровыми ресурсами. Достаточно много учебных пособий выпущены в электронной виде, что позволяет быстрее перерабатывать информацию, предложенную издательствами. </w:t>
      </w:r>
    </w:p>
    <w:p w:rsidR="00DD6B0D" w:rsidRDefault="00DD6B0D" w:rsidP="00DD6B0D">
      <w:pPr>
        <w:spacing w:line="276" w:lineRule="auto"/>
        <w:ind w:left="-15" w:right="6" w:firstLine="567"/>
      </w:pPr>
      <w:r>
        <w:t xml:space="preserve">Участие в проекте «Инфоурок», «Фоксфорд», «Всероссийская электронная школа»,приложение  к газете «Первое сентября»,  электронная версия журналов «Русский язык в школе»,  «Литература в школе». </w:t>
      </w:r>
    </w:p>
    <w:p w:rsidR="00DD6B0D" w:rsidRDefault="00DD6B0D" w:rsidP="00DD6B0D">
      <w:pPr>
        <w:spacing w:after="16" w:line="276" w:lineRule="auto"/>
        <w:ind w:left="567" w:firstLine="0"/>
      </w:pPr>
      <w:r>
        <w:rPr>
          <w:b/>
        </w:rPr>
        <w:t xml:space="preserve"> </w:t>
      </w:r>
    </w:p>
    <w:p w:rsidR="00DD6B0D" w:rsidRDefault="00DD6B0D" w:rsidP="00DD6B0D">
      <w:pPr>
        <w:spacing w:line="276" w:lineRule="auto"/>
        <w:ind w:left="-5" w:right="6"/>
      </w:pPr>
      <w:r>
        <w:rPr>
          <w:b/>
          <w:u w:val="single" w:color="000000"/>
        </w:rPr>
        <w:t>Вывод</w:t>
      </w:r>
      <w:r>
        <w:t xml:space="preserve"> в следующем учебном году необходимо активнее работать с электронными образовательными ресурсами, чаще использовать развивающие программы, контролирующие программы, тренажёры.</w:t>
      </w:r>
      <w:r>
        <w:rPr>
          <w:b/>
        </w:rPr>
        <w:t xml:space="preserve"> </w:t>
      </w:r>
    </w:p>
    <w:p w:rsidR="00DD6B0D" w:rsidRDefault="00DD6B0D" w:rsidP="00DD6B0D">
      <w:pPr>
        <w:spacing w:after="24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pStyle w:val="1"/>
        <w:spacing w:line="276" w:lineRule="auto"/>
        <w:ind w:left="-5"/>
        <w:jc w:val="both"/>
      </w:pPr>
      <w:r>
        <w:lastRenderedPageBreak/>
        <w:t xml:space="preserve">6. Анализ результативности и качества образования </w:t>
      </w:r>
      <w:r>
        <w:rPr>
          <w:b w:val="0"/>
        </w:rPr>
        <w:t xml:space="preserve"> </w:t>
      </w:r>
    </w:p>
    <w:p w:rsidR="00DD6B0D" w:rsidRDefault="00DD6B0D" w:rsidP="00DD6B0D">
      <w:pPr>
        <w:spacing w:after="0" w:line="276" w:lineRule="auto"/>
        <w:ind w:left="0" w:firstLine="0"/>
      </w:pPr>
      <w:r>
        <w:t xml:space="preserve"> </w:t>
      </w:r>
    </w:p>
    <w:p w:rsidR="00DD6B0D" w:rsidRDefault="00DD6B0D" w:rsidP="00DD6B0D">
      <w:pPr>
        <w:spacing w:after="5" w:line="276" w:lineRule="auto"/>
        <w:ind w:left="-5"/>
      </w:pPr>
      <w:r>
        <w:rPr>
          <w:b/>
        </w:rPr>
        <w:t>6.1. Сравнительный анализ уровня обученности и качества знаний за четыре года.</w:t>
      </w:r>
      <w:r>
        <w:rPr>
          <w:b/>
          <w:color w:val="7030A0"/>
        </w:rPr>
        <w:t xml:space="preserve"> </w:t>
      </w:r>
    </w:p>
    <w:p w:rsidR="00DD6B0D" w:rsidRDefault="00DD6B0D" w:rsidP="00DD6B0D">
      <w:pPr>
        <w:spacing w:after="0" w:line="276" w:lineRule="auto"/>
        <w:ind w:left="0" w:firstLine="0"/>
      </w:pPr>
      <w:r>
        <w:rPr>
          <w:b/>
          <w:color w:val="7030A0"/>
        </w:rPr>
        <w:t xml:space="preserve">      </w:t>
      </w:r>
      <w:r>
        <w:t xml:space="preserve"> </w:t>
      </w:r>
    </w:p>
    <w:tbl>
      <w:tblPr>
        <w:tblStyle w:val="TableGrid"/>
        <w:tblW w:w="9770" w:type="dxa"/>
        <w:tblInd w:w="-125" w:type="dxa"/>
        <w:tblLayout w:type="fixed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369"/>
        <w:gridCol w:w="1445"/>
        <w:gridCol w:w="1238"/>
        <w:gridCol w:w="1171"/>
        <w:gridCol w:w="1560"/>
        <w:gridCol w:w="1557"/>
        <w:gridCol w:w="1430"/>
      </w:tblGrid>
      <w:tr w:rsidR="00DD6B0D" w:rsidTr="005D1953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школа 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2017-2018 учебный год</w:t>
            </w: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2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2018-2019 учебный год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2019-2020 учебный год</w:t>
            </w:r>
            <w:r>
              <w:rPr>
                <w:b/>
                <w:color w:val="7030A0"/>
              </w:rPr>
              <w:t xml:space="preserve"> </w:t>
            </w:r>
          </w:p>
        </w:tc>
      </w:tr>
      <w:tr w:rsidR="00DD6B0D" w:rsidTr="005D1953">
        <w:trPr>
          <w:trHeight w:val="562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rPr>
                <w:b/>
                <w:color w:val="7030A0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Уровень обучен -ности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-108" w:firstLine="0"/>
            </w:pPr>
            <w:r>
              <w:t xml:space="preserve">Качество знаний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Уровень обучен -ности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-108" w:firstLine="0"/>
            </w:pPr>
            <w:r>
              <w:t xml:space="preserve">Качество знаний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Уровень обучен -ности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Качество знаний</w:t>
            </w:r>
          </w:p>
        </w:tc>
      </w:tr>
      <w:tr w:rsidR="00DD6B0D" w:rsidTr="005D1953">
        <w:trPr>
          <w:trHeight w:val="289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начальная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98%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58%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58%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97%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59%</w:t>
            </w:r>
          </w:p>
        </w:tc>
      </w:tr>
      <w:tr w:rsidR="00DD6B0D" w:rsidTr="005D1953">
        <w:trPr>
          <w:trHeight w:val="28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основная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99,7%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38,3%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99,7%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38,3%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99,9%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39%</w:t>
            </w:r>
          </w:p>
        </w:tc>
      </w:tr>
      <w:tr w:rsidR="00DD6B0D" w:rsidTr="005D1953">
        <w:trPr>
          <w:trHeight w:val="288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средняя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45%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45%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100%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64,7%</w:t>
            </w:r>
          </w:p>
        </w:tc>
      </w:tr>
      <w:tr w:rsidR="00DD6B0D" w:rsidTr="005D1953">
        <w:trPr>
          <w:trHeight w:val="283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rPr>
                <w:b/>
              </w:rPr>
              <w:t>итого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99,3%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47%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99,3%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rPr>
                <w:b/>
                <w:i/>
              </w:rPr>
              <w:t>47%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B0D" w:rsidRPr="000706C7" w:rsidRDefault="00DD6B0D" w:rsidP="005D1953">
            <w:pPr>
              <w:spacing w:after="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99,8%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48,7%</w:t>
            </w:r>
          </w:p>
        </w:tc>
      </w:tr>
    </w:tbl>
    <w:p w:rsidR="00DD6B0D" w:rsidRDefault="00DD6B0D" w:rsidP="00DD6B0D">
      <w:pPr>
        <w:spacing w:after="29" w:line="276" w:lineRule="auto"/>
        <w:ind w:left="0" w:firstLine="0"/>
      </w:pPr>
      <w:r>
        <w:t xml:space="preserve"> </w:t>
      </w:r>
    </w:p>
    <w:p w:rsidR="00DD6B0D" w:rsidRDefault="00DD6B0D" w:rsidP="00DD6B0D">
      <w:pPr>
        <w:spacing w:after="5" w:line="276" w:lineRule="auto"/>
        <w:ind w:left="-5"/>
      </w:pPr>
      <w:r>
        <w:rPr>
          <w:b/>
        </w:rPr>
        <w:t>6.2. Промежуточная и итоговая аттестация.</w:t>
      </w:r>
      <w:r>
        <w:t xml:space="preserve"> </w:t>
      </w:r>
    </w:p>
    <w:p w:rsidR="00DD6B0D" w:rsidRPr="00450CAA" w:rsidRDefault="00DD6B0D" w:rsidP="00DD6B0D">
      <w:pPr>
        <w:pStyle w:val="a6"/>
        <w:numPr>
          <w:ilvl w:val="0"/>
          <w:numId w:val="11"/>
        </w:numPr>
        <w:spacing w:after="0" w:line="276" w:lineRule="auto"/>
        <w:rPr>
          <w:szCs w:val="24"/>
        </w:rPr>
      </w:pPr>
      <w:r w:rsidRPr="00450CAA">
        <w:rPr>
          <w:szCs w:val="24"/>
        </w:rPr>
        <w:t xml:space="preserve">В целях выявления уровня усвоения учащимися знаний по отдельным предметам, а также для определения качества знаний в 2-8-х и 10-х введена система срезовых работ. </w:t>
      </w:r>
    </w:p>
    <w:p w:rsidR="00DD6B0D" w:rsidRPr="00450CAA" w:rsidRDefault="00DD6B0D" w:rsidP="00DD6B0D">
      <w:pPr>
        <w:pStyle w:val="a6"/>
        <w:numPr>
          <w:ilvl w:val="0"/>
          <w:numId w:val="11"/>
        </w:numPr>
        <w:spacing w:after="0" w:line="276" w:lineRule="auto"/>
        <w:jc w:val="left"/>
        <w:rPr>
          <w:szCs w:val="24"/>
        </w:rPr>
      </w:pPr>
      <w:r w:rsidRPr="00450CAA">
        <w:rPr>
          <w:szCs w:val="24"/>
        </w:rPr>
        <w:t>Административные работы пров</w:t>
      </w:r>
      <w:r>
        <w:rPr>
          <w:szCs w:val="24"/>
        </w:rPr>
        <w:t>одились в учебном году три раза.</w:t>
      </w:r>
      <w:r w:rsidRPr="00450CAA">
        <w:rPr>
          <w:szCs w:val="24"/>
        </w:rPr>
        <w:br/>
      </w:r>
      <w:r w:rsidRPr="00450CAA">
        <w:rPr>
          <w:szCs w:val="24"/>
        </w:rPr>
        <w:sym w:font="Symbol" w:char="F0B7"/>
      </w:r>
      <w:r w:rsidRPr="00450CAA">
        <w:rPr>
          <w:szCs w:val="24"/>
        </w:rPr>
        <w:t xml:space="preserve"> В сентябре - октябре месяце – контрольные работы по повторению учебного материала за прошедший учебный год.</w:t>
      </w:r>
      <w:r w:rsidRPr="00450CAA">
        <w:rPr>
          <w:szCs w:val="24"/>
        </w:rPr>
        <w:br/>
      </w:r>
      <w:r w:rsidRPr="00450CAA">
        <w:rPr>
          <w:szCs w:val="24"/>
        </w:rPr>
        <w:sym w:font="Symbol" w:char="F0B7"/>
      </w:r>
      <w:r w:rsidRPr="00450CAA">
        <w:rPr>
          <w:szCs w:val="24"/>
        </w:rPr>
        <w:t xml:space="preserve"> В декабре-январе - промежуточный срез знаний.</w:t>
      </w:r>
      <w:r w:rsidRPr="00450CAA">
        <w:rPr>
          <w:szCs w:val="24"/>
        </w:rPr>
        <w:br/>
      </w:r>
      <w:r w:rsidRPr="00450CAA">
        <w:rPr>
          <w:szCs w:val="24"/>
        </w:rPr>
        <w:sym w:font="Symbol" w:char="F0B7"/>
      </w:r>
      <w:r w:rsidRPr="00450CAA">
        <w:rPr>
          <w:szCs w:val="24"/>
        </w:rPr>
        <w:t xml:space="preserve"> В мае – итоговый срез знаний.</w:t>
      </w:r>
    </w:p>
    <w:p w:rsidR="00DD6B0D" w:rsidRDefault="00DD6B0D" w:rsidP="00DD6B0D">
      <w:pPr>
        <w:pStyle w:val="a6"/>
        <w:spacing w:line="276" w:lineRule="auto"/>
        <w:ind w:left="0" w:firstLine="0"/>
        <w:rPr>
          <w:b/>
          <w:szCs w:val="24"/>
        </w:rPr>
      </w:pPr>
      <w:r w:rsidRPr="00450CAA">
        <w:rPr>
          <w:b/>
          <w:szCs w:val="24"/>
        </w:rPr>
        <w:t>Итоговая аттестация  обучающихся    4-х классов</w:t>
      </w:r>
    </w:p>
    <w:p w:rsidR="00DD6B0D" w:rsidRPr="00C810F2" w:rsidRDefault="00DD6B0D" w:rsidP="00DD6B0D">
      <w:pPr>
        <w:spacing w:after="0" w:line="276" w:lineRule="auto"/>
        <w:ind w:left="0" w:firstLine="0"/>
        <w:jc w:val="left"/>
        <w:rPr>
          <w:b/>
          <w:i/>
          <w:color w:val="auto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956"/>
        <w:gridCol w:w="652"/>
        <w:gridCol w:w="938"/>
        <w:gridCol w:w="922"/>
        <w:gridCol w:w="863"/>
        <w:gridCol w:w="1523"/>
        <w:gridCol w:w="1685"/>
      </w:tblGrid>
      <w:tr w:rsidR="00DD6B0D" w:rsidRPr="00C810F2" w:rsidTr="005D1953">
        <w:trPr>
          <w:trHeight w:val="3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Предмет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Кол-во уч-ся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«5»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«4»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«3»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«2»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eastAsia="zh-CN"/>
              </w:rPr>
            </w:pPr>
            <w:r w:rsidRPr="00C810F2">
              <w:rPr>
                <w:color w:val="auto"/>
                <w:szCs w:val="24"/>
              </w:rPr>
              <w:t>Уровень</w:t>
            </w:r>
          </w:p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r w:rsidRPr="00C810F2">
              <w:rPr>
                <w:color w:val="auto"/>
                <w:szCs w:val="24"/>
              </w:rPr>
              <w:t>бученности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Качество</w:t>
            </w:r>
          </w:p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знаний</w:t>
            </w:r>
            <w:r w:rsidRPr="00C810F2">
              <w:rPr>
                <w:color w:val="auto"/>
                <w:szCs w:val="24"/>
              </w:rPr>
              <w:t xml:space="preserve"> </w:t>
            </w:r>
          </w:p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DD6B0D" w:rsidRPr="00C810F2" w:rsidTr="005D195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Русский язык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35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98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61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DD6B0D" w:rsidRPr="00C810F2" w:rsidTr="005D195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Родной язык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36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99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61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DD6B0D" w:rsidRPr="00C810F2" w:rsidTr="005D195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Литературное чтение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24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59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100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87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DD6B0D" w:rsidRPr="00C810F2" w:rsidTr="005D195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50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15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100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84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DD6B0D" w:rsidRPr="00C810F2" w:rsidTr="005D195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Математика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48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29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100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69</w:t>
            </w:r>
            <w:r>
              <w:rPr>
                <w:color w:val="auto"/>
                <w:szCs w:val="24"/>
              </w:rPr>
              <w:t>%</w:t>
            </w:r>
          </w:p>
        </w:tc>
      </w:tr>
      <w:tr w:rsidR="00DD6B0D" w:rsidRPr="00C810F2" w:rsidTr="005D1953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C810F2">
              <w:rPr>
                <w:color w:val="auto"/>
                <w:sz w:val="22"/>
              </w:rPr>
              <w:t>Окружающий мир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95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27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39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28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99</w:t>
            </w:r>
            <w:r>
              <w:rPr>
                <w:color w:val="auto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D6B0D" w:rsidRPr="00C810F2" w:rsidRDefault="00DD6B0D" w:rsidP="005D195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C810F2">
              <w:rPr>
                <w:color w:val="auto"/>
                <w:szCs w:val="24"/>
              </w:rPr>
              <w:t>69</w:t>
            </w:r>
            <w:r>
              <w:rPr>
                <w:color w:val="auto"/>
                <w:szCs w:val="24"/>
              </w:rPr>
              <w:t>%</w:t>
            </w:r>
          </w:p>
        </w:tc>
      </w:tr>
    </w:tbl>
    <w:p w:rsidR="00DD6B0D" w:rsidRDefault="00DD6B0D" w:rsidP="00DD6B0D">
      <w:pPr>
        <w:spacing w:line="276" w:lineRule="auto"/>
        <w:ind w:left="721" w:right="6" w:firstLine="0"/>
      </w:pPr>
    </w:p>
    <w:p w:rsidR="00DD6B0D" w:rsidRPr="00450CAA" w:rsidRDefault="00DD6B0D" w:rsidP="00DD6B0D">
      <w:pPr>
        <w:spacing w:after="0" w:line="276" w:lineRule="auto"/>
        <w:rPr>
          <w:b/>
          <w:szCs w:val="24"/>
        </w:rPr>
      </w:pPr>
      <w:r w:rsidRPr="00450CAA">
        <w:rPr>
          <w:szCs w:val="24"/>
        </w:rPr>
        <w:t xml:space="preserve"> </w:t>
      </w:r>
      <w:r w:rsidRPr="00450CAA">
        <w:rPr>
          <w:b/>
          <w:szCs w:val="24"/>
        </w:rPr>
        <w:t xml:space="preserve">Сравнительный анализ уровня обученности и качества знаний учащихся 4-х классов за </w:t>
      </w:r>
      <w:r>
        <w:rPr>
          <w:b/>
          <w:szCs w:val="24"/>
        </w:rPr>
        <w:t>три</w:t>
      </w:r>
      <w:r w:rsidRPr="00450CAA">
        <w:rPr>
          <w:b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3"/>
        <w:gridCol w:w="1164"/>
        <w:gridCol w:w="1523"/>
        <w:gridCol w:w="1173"/>
        <w:gridCol w:w="1523"/>
        <w:gridCol w:w="1282"/>
        <w:gridCol w:w="1523"/>
      </w:tblGrid>
      <w:tr w:rsidR="00DD6B0D" w:rsidRPr="00450CAA" w:rsidTr="005D1953">
        <w:tc>
          <w:tcPr>
            <w:tcW w:w="171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Предмет </w:t>
            </w:r>
          </w:p>
        </w:tc>
        <w:tc>
          <w:tcPr>
            <w:tcW w:w="2693" w:type="dxa"/>
            <w:gridSpan w:val="2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2017-2018 </w:t>
            </w:r>
          </w:p>
        </w:tc>
        <w:tc>
          <w:tcPr>
            <w:tcW w:w="2709" w:type="dxa"/>
            <w:gridSpan w:val="2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2018-2019</w:t>
            </w:r>
          </w:p>
        </w:tc>
        <w:tc>
          <w:tcPr>
            <w:tcW w:w="2756" w:type="dxa"/>
            <w:gridSpan w:val="2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</w:tr>
      <w:tr w:rsidR="00DD6B0D" w:rsidRPr="00450CAA" w:rsidTr="005D1953">
        <w:tc>
          <w:tcPr>
            <w:tcW w:w="171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</w:p>
        </w:tc>
        <w:tc>
          <w:tcPr>
            <w:tcW w:w="1170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Уровень обученности</w:t>
            </w:r>
          </w:p>
        </w:tc>
        <w:tc>
          <w:tcPr>
            <w:tcW w:w="1186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Качество знаний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Уровень обученности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Качество знаний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Уровень обученности</w:t>
            </w:r>
          </w:p>
        </w:tc>
      </w:tr>
      <w:tr w:rsidR="00DD6B0D" w:rsidRPr="00450CAA" w:rsidTr="005D1953">
        <w:tc>
          <w:tcPr>
            <w:tcW w:w="171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Русский язык</w:t>
            </w:r>
          </w:p>
        </w:tc>
        <w:tc>
          <w:tcPr>
            <w:tcW w:w="1170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62%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186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65%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98%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61%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98%</w:t>
            </w:r>
          </w:p>
        </w:tc>
      </w:tr>
      <w:tr w:rsidR="00DD6B0D" w:rsidRPr="00450CAA" w:rsidTr="005D1953">
        <w:tc>
          <w:tcPr>
            <w:tcW w:w="171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Математика</w:t>
            </w:r>
          </w:p>
        </w:tc>
        <w:tc>
          <w:tcPr>
            <w:tcW w:w="1170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69%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97,5%</w:t>
            </w:r>
          </w:p>
        </w:tc>
        <w:tc>
          <w:tcPr>
            <w:tcW w:w="1186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75%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69%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DD6B0D" w:rsidRPr="00450CAA" w:rsidTr="005D1953">
        <w:tc>
          <w:tcPr>
            <w:tcW w:w="171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Литературное чтение</w:t>
            </w:r>
          </w:p>
        </w:tc>
        <w:tc>
          <w:tcPr>
            <w:tcW w:w="1170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87%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82%</w:t>
            </w:r>
          </w:p>
        </w:tc>
        <w:tc>
          <w:tcPr>
            <w:tcW w:w="1186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85%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100%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87%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DD6B0D" w:rsidRPr="00450CAA" w:rsidTr="005D1953">
        <w:tc>
          <w:tcPr>
            <w:tcW w:w="171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 xml:space="preserve">Окружающий мир </w:t>
            </w:r>
          </w:p>
        </w:tc>
        <w:tc>
          <w:tcPr>
            <w:tcW w:w="1170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72%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186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71%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99%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69%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99%</w:t>
            </w:r>
          </w:p>
        </w:tc>
      </w:tr>
      <w:tr w:rsidR="00DD6B0D" w:rsidRPr="00450CAA" w:rsidTr="005D1953">
        <w:trPr>
          <w:trHeight w:val="286"/>
        </w:trPr>
        <w:tc>
          <w:tcPr>
            <w:tcW w:w="171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lastRenderedPageBreak/>
              <w:t>Иностранный язык (англ)</w:t>
            </w:r>
          </w:p>
        </w:tc>
        <w:tc>
          <w:tcPr>
            <w:tcW w:w="1170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78%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100%</w:t>
            </w:r>
          </w:p>
        </w:tc>
        <w:tc>
          <w:tcPr>
            <w:tcW w:w="1186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72%</w:t>
            </w:r>
          </w:p>
        </w:tc>
        <w:tc>
          <w:tcPr>
            <w:tcW w:w="1523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 w:rsidRPr="00450CAA">
              <w:rPr>
                <w:szCs w:val="24"/>
              </w:rPr>
              <w:t>98%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76%</w:t>
            </w:r>
          </w:p>
        </w:tc>
        <w:tc>
          <w:tcPr>
            <w:tcW w:w="1378" w:type="dxa"/>
          </w:tcPr>
          <w:p w:rsidR="00DD6B0D" w:rsidRPr="00450CAA" w:rsidRDefault="00DD6B0D" w:rsidP="005D195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</w:tbl>
    <w:p w:rsidR="00DD6B0D" w:rsidRPr="00450CAA" w:rsidRDefault="00DD6B0D" w:rsidP="00DD6B0D">
      <w:pPr>
        <w:spacing w:after="0" w:line="276" w:lineRule="auto"/>
        <w:rPr>
          <w:szCs w:val="24"/>
        </w:rPr>
      </w:pPr>
      <w:r w:rsidRPr="00450CAA">
        <w:rPr>
          <w:szCs w:val="24"/>
        </w:rPr>
        <w:t xml:space="preserve"> </w:t>
      </w:r>
    </w:p>
    <w:p w:rsidR="00DD6B0D" w:rsidRPr="00450CAA" w:rsidRDefault="00DD6B0D" w:rsidP="00DD6B0D">
      <w:pPr>
        <w:spacing w:line="276" w:lineRule="auto"/>
        <w:ind w:firstLine="567"/>
        <w:rPr>
          <w:szCs w:val="24"/>
        </w:rPr>
      </w:pPr>
      <w:r w:rsidRPr="00450CAA">
        <w:rPr>
          <w:szCs w:val="24"/>
        </w:rPr>
        <w:t>Качество знаний обучающихся по итогам года по русскому языку, литературному чтению, математике, окружающему миру, иностранному языку находится на среднем уровне.</w:t>
      </w:r>
    </w:p>
    <w:p w:rsidR="00DD6B0D" w:rsidRDefault="00DD6B0D" w:rsidP="00DD6B0D">
      <w:pPr>
        <w:spacing w:after="48" w:line="276" w:lineRule="auto"/>
        <w:ind w:left="0" w:firstLine="0"/>
      </w:pPr>
    </w:p>
    <w:p w:rsidR="00DD6B0D" w:rsidRDefault="00DD6B0D" w:rsidP="00DD6B0D">
      <w:pPr>
        <w:spacing w:line="276" w:lineRule="auto"/>
        <w:ind w:left="-5" w:right="6"/>
      </w:pPr>
      <w:r>
        <w:rPr>
          <w:b/>
        </w:rPr>
        <w:t>Итоговая  аттестация  в  9-х классах.</w:t>
      </w:r>
      <w:r>
        <w:t xml:space="preserve"> На основании </w:t>
      </w:r>
      <w:r w:rsidRPr="00C810F2">
        <w:rPr>
          <w:bCs/>
        </w:rPr>
        <w:t>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году”</w:t>
      </w:r>
      <w:r>
        <w:rPr>
          <w:bCs/>
        </w:rPr>
        <w:t xml:space="preserve"> в</w:t>
      </w:r>
      <w:r>
        <w:t>ыпускники 9 классов получили</w:t>
      </w:r>
      <w:r w:rsidRPr="00C810F2">
        <w:t xml:space="preserve"> аттестат</w:t>
      </w:r>
      <w:r>
        <w:t>ы</w:t>
      </w:r>
      <w:r w:rsidRPr="00C810F2">
        <w:t xml:space="preserve"> </w:t>
      </w:r>
      <w:r>
        <w:t>без сдачи экзаменов. ГИА-9 было проведено</w:t>
      </w:r>
      <w:r w:rsidRPr="00C810F2">
        <w:t xml:space="preserve"> в форме промежуточной</w:t>
      </w:r>
      <w:r>
        <w:t xml:space="preserve"> аттестации. В аттестат выставлялись</w:t>
      </w:r>
      <w:r w:rsidRPr="00C810F2">
        <w:t xml:space="preserve"> итоговые отметки по всем учебным предметам 9 класса, которые определят как среднее арифметическое триместровы</w:t>
      </w:r>
      <w:r>
        <w:t>х</w:t>
      </w:r>
      <w:r w:rsidRPr="00C810F2">
        <w:t xml:space="preserve"> отметок за 9 класс.</w:t>
      </w:r>
      <w:r>
        <w:t xml:space="preserve"> </w:t>
      </w:r>
    </w:p>
    <w:p w:rsidR="00DD6B0D" w:rsidRDefault="00DD6B0D" w:rsidP="00DD6B0D">
      <w:pPr>
        <w:spacing w:after="0" w:line="276" w:lineRule="auto"/>
        <w:ind w:left="0" w:firstLine="0"/>
      </w:pPr>
      <w:r>
        <w:t xml:space="preserve"> Общее количество выпускников в 9-х классов составило -87 обучающихся. </w:t>
      </w:r>
    </w:p>
    <w:p w:rsidR="00DD6B0D" w:rsidRDefault="00DD6B0D" w:rsidP="00DD6B0D">
      <w:pPr>
        <w:spacing w:after="0" w:line="276" w:lineRule="auto"/>
        <w:ind w:left="0" w:firstLine="0"/>
      </w:pPr>
    </w:p>
    <w:tbl>
      <w:tblPr>
        <w:tblStyle w:val="TableGrid"/>
        <w:tblW w:w="9215" w:type="dxa"/>
        <w:tblInd w:w="0" w:type="dxa"/>
        <w:tblLayout w:type="fixed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1239"/>
        <w:gridCol w:w="994"/>
        <w:gridCol w:w="1134"/>
        <w:gridCol w:w="992"/>
        <w:gridCol w:w="1024"/>
        <w:gridCol w:w="876"/>
        <w:gridCol w:w="1516"/>
        <w:gridCol w:w="1440"/>
      </w:tblGrid>
      <w:tr w:rsidR="00DD6B0D" w:rsidTr="005D1953">
        <w:trPr>
          <w:trHeight w:val="111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Класс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Кол-во  обучающихся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«5»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«4»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«3»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 </w:t>
            </w:r>
          </w:p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«2»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Уровень обученности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Качество знаний </w:t>
            </w:r>
          </w:p>
        </w:tc>
      </w:tr>
      <w:tr w:rsidR="00DD6B0D" w:rsidTr="005D1953">
        <w:trPr>
          <w:trHeight w:val="42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9а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5" w:firstLine="0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5" w:firstLine="0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6" w:firstLine="0"/>
            </w:pPr>
            <w: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5" w:firstLine="0"/>
            </w:pPr>
            <w: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0" w:firstLine="0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2" w:firstLine="0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6" w:firstLine="0"/>
            </w:pPr>
            <w:r>
              <w:t xml:space="preserve">43% </w:t>
            </w:r>
          </w:p>
        </w:tc>
      </w:tr>
      <w:tr w:rsidR="00DD6B0D" w:rsidTr="005D1953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9б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5" w:firstLine="0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5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6" w:firstLine="0"/>
            </w:pPr>
            <w: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5" w:firstLine="0"/>
            </w:pPr>
            <w:r>
              <w:t>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0" w:firstLine="0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2" w:firstLine="0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1" w:firstLine="0"/>
            </w:pPr>
            <w:r>
              <w:t>32%</w:t>
            </w:r>
          </w:p>
        </w:tc>
      </w:tr>
      <w:tr w:rsidR="00DD6B0D" w:rsidTr="005D1953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9в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5" w:firstLine="0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5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6" w:firstLine="0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55" w:firstLine="0"/>
            </w:pPr>
            <w: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0" w:firstLine="0"/>
            </w:pPr>
            <w: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2" w:firstLine="0"/>
            </w:pPr>
            <w: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right="61" w:firstLine="0"/>
            </w:pPr>
            <w:r>
              <w:t>31%</w:t>
            </w:r>
          </w:p>
        </w:tc>
      </w:tr>
      <w:tr w:rsidR="00DD6B0D" w:rsidTr="005D1953">
        <w:trPr>
          <w:trHeight w:val="2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5" w:firstLine="0"/>
              <w:rPr>
                <w:b/>
              </w:rPr>
            </w:pPr>
            <w:r w:rsidRPr="00C810F2">
              <w:rPr>
                <w:b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0" w:right="55" w:firstLine="0"/>
              <w:rPr>
                <w:b/>
              </w:rPr>
            </w:pPr>
            <w:r w:rsidRPr="00C810F2">
              <w:rPr>
                <w:b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0" w:right="65" w:firstLine="0"/>
              <w:rPr>
                <w:b/>
              </w:rPr>
            </w:pPr>
            <w:r w:rsidRPr="00C810F2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0" w:right="56" w:firstLine="0"/>
              <w:rPr>
                <w:b/>
              </w:rPr>
            </w:pPr>
            <w:r w:rsidRPr="00C810F2">
              <w:rPr>
                <w:b/>
              </w:rPr>
              <w:t>27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0" w:right="55" w:firstLine="0"/>
              <w:rPr>
                <w:b/>
              </w:rPr>
            </w:pPr>
            <w:r w:rsidRPr="00C810F2">
              <w:rPr>
                <w:b/>
              </w:rPr>
              <w:t>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0" w:right="60" w:firstLine="0"/>
              <w:rPr>
                <w:b/>
              </w:rPr>
            </w:pPr>
            <w:r w:rsidRPr="00C810F2">
              <w:rPr>
                <w:b/>
              </w:rPr>
              <w:t>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0" w:right="62" w:firstLine="0"/>
              <w:rPr>
                <w:b/>
              </w:rPr>
            </w:pPr>
            <w:r w:rsidRPr="00C810F2">
              <w:rPr>
                <w:b/>
              </w:rPr>
              <w:t>100%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Pr="00C810F2" w:rsidRDefault="00DD6B0D" w:rsidP="005D1953">
            <w:pPr>
              <w:spacing w:after="0" w:line="276" w:lineRule="auto"/>
              <w:ind w:left="0" w:right="61" w:firstLine="0"/>
              <w:rPr>
                <w:b/>
              </w:rPr>
            </w:pPr>
            <w:r w:rsidRPr="00C810F2">
              <w:rPr>
                <w:b/>
              </w:rPr>
              <w:t>35%</w:t>
            </w:r>
          </w:p>
        </w:tc>
      </w:tr>
    </w:tbl>
    <w:p w:rsidR="00DD6B0D" w:rsidRDefault="00DD6B0D" w:rsidP="00DD6B0D">
      <w:pPr>
        <w:spacing w:after="20" w:line="276" w:lineRule="auto"/>
        <w:ind w:left="0" w:firstLine="0"/>
      </w:pPr>
      <w:r>
        <w:t xml:space="preserve">        </w:t>
      </w:r>
    </w:p>
    <w:p w:rsidR="00DD6B0D" w:rsidRPr="00C810F2" w:rsidRDefault="00DD6B0D" w:rsidP="00DD6B0D">
      <w:pPr>
        <w:spacing w:line="276" w:lineRule="auto"/>
        <w:ind w:left="-5" w:right="6"/>
      </w:pPr>
      <w:r>
        <w:rPr>
          <w:b/>
        </w:rPr>
        <w:t xml:space="preserve">Итоговая аттестация  в 11-х классах. </w:t>
      </w:r>
      <w:r w:rsidRPr="00C810F2">
        <w:t xml:space="preserve">На основании </w:t>
      </w:r>
      <w:r w:rsidRPr="00C810F2">
        <w:rPr>
          <w:bCs/>
        </w:rPr>
        <w:t>Приказ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</w:t>
      </w:r>
      <w:r>
        <w:rPr>
          <w:bCs/>
        </w:rPr>
        <w:t xml:space="preserve"> по образовательным программам среднего</w:t>
      </w:r>
      <w:r w:rsidRPr="00C810F2">
        <w:rPr>
          <w:bCs/>
        </w:rPr>
        <w:t xml:space="preserve"> общего образования в 2020 году” в</w:t>
      </w:r>
      <w:r>
        <w:t>ыпускники 11</w:t>
      </w:r>
      <w:r w:rsidRPr="00C810F2">
        <w:t xml:space="preserve"> классов получили аттестаты </w:t>
      </w:r>
      <w:r>
        <w:t>без сдачи экзаменов. ГИА-11</w:t>
      </w:r>
      <w:r w:rsidRPr="00C810F2">
        <w:t xml:space="preserve"> было проведено в форме промежуточной аттестации. В аттестат выставлялись итоговые отме</w:t>
      </w:r>
      <w:r>
        <w:t xml:space="preserve">тки по всем учебным предметам 11 </w:t>
      </w:r>
      <w:r w:rsidRPr="00C810F2">
        <w:t xml:space="preserve">класса, которые определят как среднее арифметическое триместровых отметок за </w:t>
      </w:r>
      <w:r>
        <w:t>11</w:t>
      </w:r>
      <w:r w:rsidRPr="00C810F2">
        <w:t xml:space="preserve"> класс. </w:t>
      </w:r>
      <w:r>
        <w:t>ЕГЭ в 2020 году сдавали выпускники, планировавшие поступление в ВУЗы.</w:t>
      </w:r>
    </w:p>
    <w:p w:rsidR="00DD6B0D" w:rsidRDefault="00DD6B0D" w:rsidP="00DD6B0D">
      <w:pPr>
        <w:spacing w:after="0" w:line="276" w:lineRule="auto"/>
        <w:ind w:left="0" w:firstLine="0"/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63"/>
        <w:gridCol w:w="977"/>
        <w:gridCol w:w="1121"/>
        <w:gridCol w:w="992"/>
        <w:gridCol w:w="31"/>
        <w:gridCol w:w="1386"/>
        <w:gridCol w:w="1185"/>
        <w:gridCol w:w="1365"/>
        <w:gridCol w:w="976"/>
      </w:tblGrid>
      <w:tr w:rsidR="00DD6B0D" w:rsidTr="005D1953">
        <w:tc>
          <w:tcPr>
            <w:tcW w:w="1134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предмет</w:t>
            </w:r>
          </w:p>
        </w:tc>
        <w:tc>
          <w:tcPr>
            <w:tcW w:w="2140" w:type="dxa"/>
            <w:gridSpan w:val="2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2016-2017 </w:t>
            </w:r>
          </w:p>
        </w:tc>
        <w:tc>
          <w:tcPr>
            <w:tcW w:w="2144" w:type="dxa"/>
            <w:gridSpan w:val="3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2017-2018</w:t>
            </w:r>
          </w:p>
        </w:tc>
        <w:tc>
          <w:tcPr>
            <w:tcW w:w="2571" w:type="dxa"/>
            <w:gridSpan w:val="2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2018-2019</w:t>
            </w:r>
          </w:p>
        </w:tc>
        <w:tc>
          <w:tcPr>
            <w:tcW w:w="2341" w:type="dxa"/>
            <w:gridSpan w:val="2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2019-2020</w:t>
            </w:r>
          </w:p>
        </w:tc>
      </w:tr>
      <w:tr w:rsidR="00DD6B0D" w:rsidTr="005D1953">
        <w:tc>
          <w:tcPr>
            <w:tcW w:w="1134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</w:p>
        </w:tc>
        <w:tc>
          <w:tcPr>
            <w:tcW w:w="1163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977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  <w:tc>
          <w:tcPr>
            <w:tcW w:w="1121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992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  <w:tc>
          <w:tcPr>
            <w:tcW w:w="1417" w:type="dxa"/>
            <w:gridSpan w:val="2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1185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  <w:tc>
          <w:tcPr>
            <w:tcW w:w="1365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Кол-во выпускников</w:t>
            </w:r>
          </w:p>
        </w:tc>
        <w:tc>
          <w:tcPr>
            <w:tcW w:w="976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Средний балл</w:t>
            </w:r>
          </w:p>
        </w:tc>
      </w:tr>
      <w:tr w:rsidR="00DD6B0D" w:rsidTr="005D1953">
        <w:tc>
          <w:tcPr>
            <w:tcW w:w="1134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Русский язык</w:t>
            </w:r>
          </w:p>
        </w:tc>
        <w:tc>
          <w:tcPr>
            <w:tcW w:w="1163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29 </w:t>
            </w:r>
          </w:p>
        </w:tc>
        <w:tc>
          <w:tcPr>
            <w:tcW w:w="977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87 </w:t>
            </w:r>
          </w:p>
        </w:tc>
        <w:tc>
          <w:tcPr>
            <w:tcW w:w="1121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27 </w:t>
            </w:r>
          </w:p>
        </w:tc>
        <w:tc>
          <w:tcPr>
            <w:tcW w:w="992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68,1 </w:t>
            </w:r>
          </w:p>
        </w:tc>
        <w:tc>
          <w:tcPr>
            <w:tcW w:w="1417" w:type="dxa"/>
            <w:gridSpan w:val="2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26</w:t>
            </w:r>
          </w:p>
        </w:tc>
        <w:tc>
          <w:tcPr>
            <w:tcW w:w="1185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68</w:t>
            </w:r>
          </w:p>
        </w:tc>
        <w:tc>
          <w:tcPr>
            <w:tcW w:w="1365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23</w:t>
            </w:r>
          </w:p>
        </w:tc>
        <w:tc>
          <w:tcPr>
            <w:tcW w:w="976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73</w:t>
            </w:r>
          </w:p>
        </w:tc>
      </w:tr>
      <w:tr w:rsidR="00DD6B0D" w:rsidTr="005D1953">
        <w:tc>
          <w:tcPr>
            <w:tcW w:w="1134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Математика (профильная)</w:t>
            </w:r>
          </w:p>
        </w:tc>
        <w:tc>
          <w:tcPr>
            <w:tcW w:w="1163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20 </w:t>
            </w:r>
          </w:p>
        </w:tc>
        <w:tc>
          <w:tcPr>
            <w:tcW w:w="977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36 </w:t>
            </w:r>
          </w:p>
        </w:tc>
        <w:tc>
          <w:tcPr>
            <w:tcW w:w="1121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22 </w:t>
            </w:r>
          </w:p>
        </w:tc>
        <w:tc>
          <w:tcPr>
            <w:tcW w:w="992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43,6 </w:t>
            </w:r>
          </w:p>
        </w:tc>
        <w:tc>
          <w:tcPr>
            <w:tcW w:w="1417" w:type="dxa"/>
            <w:gridSpan w:val="2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17</w:t>
            </w:r>
          </w:p>
        </w:tc>
        <w:tc>
          <w:tcPr>
            <w:tcW w:w="1185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56,41</w:t>
            </w:r>
          </w:p>
        </w:tc>
        <w:tc>
          <w:tcPr>
            <w:tcW w:w="1365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14</w:t>
            </w:r>
          </w:p>
        </w:tc>
        <w:tc>
          <w:tcPr>
            <w:tcW w:w="976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55,2</w:t>
            </w:r>
          </w:p>
        </w:tc>
      </w:tr>
    </w:tbl>
    <w:p w:rsidR="00DD6B0D" w:rsidRDefault="00DD6B0D" w:rsidP="00DD6B0D">
      <w:pPr>
        <w:spacing w:after="0" w:line="276" w:lineRule="auto"/>
        <w:ind w:left="0" w:firstLine="0"/>
      </w:pPr>
    </w:p>
    <w:p w:rsidR="00DD6B0D" w:rsidRDefault="00DD6B0D" w:rsidP="00DD6B0D">
      <w:pPr>
        <w:spacing w:after="24" w:line="276" w:lineRule="auto"/>
        <w:ind w:left="0" w:firstLine="0"/>
      </w:pPr>
      <w:r>
        <w:t xml:space="preserve">          Такому результату предшествовала серьезная подготовка: в течение года проводились и подробно анализировались все работы, отмечались наиболее значимые пробелы в знаниях. Параллельно велась разъяснительная работа с учащимися и их родителями учителем, классным руководителем, администрацией </w:t>
      </w:r>
    </w:p>
    <w:p w:rsidR="00DD6B0D" w:rsidRDefault="00DD6B0D" w:rsidP="00DD6B0D">
      <w:pPr>
        <w:spacing w:after="25" w:line="276" w:lineRule="auto"/>
        <w:ind w:left="0" w:firstLine="0"/>
      </w:pPr>
      <w:r>
        <w:lastRenderedPageBreak/>
        <w:t xml:space="preserve"> В следующем  учебном году необходимо:  </w:t>
      </w:r>
    </w:p>
    <w:p w:rsidR="00DD6B0D" w:rsidRDefault="00DD6B0D" w:rsidP="00DD6B0D">
      <w:pPr>
        <w:numPr>
          <w:ilvl w:val="0"/>
          <w:numId w:val="12"/>
        </w:numPr>
        <w:spacing w:line="276" w:lineRule="auto"/>
        <w:ind w:right="6" w:hanging="361"/>
      </w:pPr>
      <w:r>
        <w:t xml:space="preserve">обсудить аналитические материалы по результатам ЕГЭ на заседании ШМО; </w:t>
      </w:r>
    </w:p>
    <w:p w:rsidR="00DD6B0D" w:rsidRDefault="00DD6B0D" w:rsidP="00DD6B0D">
      <w:pPr>
        <w:numPr>
          <w:ilvl w:val="0"/>
          <w:numId w:val="12"/>
        </w:numPr>
        <w:spacing w:line="276" w:lineRule="auto"/>
        <w:ind w:right="6" w:hanging="361"/>
      </w:pPr>
      <w:r>
        <w:t xml:space="preserve">продолжить изучение материалов ЕГЭ по русскому языку. Своевременно знакомиться с Демоверсией ЕГЭ, Спецификацией, Кодификатором, отражающими требования образовательного стандарта по русскому языку. Информировать учащихся об изменениях, корректировать учебно-тематическое планирование и содержание обучения; </w:t>
      </w:r>
    </w:p>
    <w:p w:rsidR="00DD6B0D" w:rsidRDefault="00DD6B0D" w:rsidP="00DD6B0D">
      <w:pPr>
        <w:numPr>
          <w:ilvl w:val="0"/>
          <w:numId w:val="12"/>
        </w:numPr>
        <w:spacing w:line="276" w:lineRule="auto"/>
        <w:ind w:right="6" w:hanging="361"/>
      </w:pPr>
      <w:r>
        <w:t xml:space="preserve">изучить рекомендации по совершенствованию процесса преподавания русского языка, созданные Федеральным институтом педагогических измерений; </w:t>
      </w:r>
    </w:p>
    <w:p w:rsidR="00DD6B0D" w:rsidRDefault="00DD6B0D" w:rsidP="00DD6B0D">
      <w:pPr>
        <w:numPr>
          <w:ilvl w:val="0"/>
          <w:numId w:val="12"/>
        </w:numPr>
        <w:spacing w:line="276" w:lineRule="auto"/>
        <w:ind w:right="6" w:hanging="361"/>
      </w:pPr>
      <w:r>
        <w:t xml:space="preserve"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 </w:t>
      </w:r>
    </w:p>
    <w:p w:rsidR="00DD6B0D" w:rsidRDefault="00DD6B0D" w:rsidP="00DD6B0D">
      <w:pPr>
        <w:numPr>
          <w:ilvl w:val="0"/>
          <w:numId w:val="12"/>
        </w:numPr>
        <w:spacing w:line="276" w:lineRule="auto"/>
        <w:ind w:right="6" w:hanging="361"/>
      </w:pPr>
      <w:r>
        <w:t xml:space="preserve"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 </w:t>
      </w:r>
    </w:p>
    <w:p w:rsidR="00DD6B0D" w:rsidRDefault="00DD6B0D" w:rsidP="00DD6B0D">
      <w:pPr>
        <w:numPr>
          <w:ilvl w:val="0"/>
          <w:numId w:val="12"/>
        </w:numPr>
        <w:spacing w:line="276" w:lineRule="auto"/>
        <w:ind w:right="6" w:hanging="361"/>
      </w:pPr>
      <w:r>
        <w:t xml:space="preserve">комплексно использовать работу над сочинениями и изложениями для автоматизации орфографических и пунктуационных навыков; </w:t>
      </w:r>
    </w:p>
    <w:p w:rsidR="00DD6B0D" w:rsidRDefault="00DD6B0D" w:rsidP="00DD6B0D">
      <w:pPr>
        <w:spacing w:line="276" w:lineRule="auto"/>
        <w:ind w:left="-15" w:right="6" w:firstLine="850"/>
      </w:pPr>
      <w:r>
        <w:t xml:space="preserve">В этом учебном году учащиеся   11-х классов сдавали экзамены по выбору по следующим предметам: </w:t>
      </w:r>
    </w:p>
    <w:p w:rsidR="00DD6B0D" w:rsidRDefault="00DD6B0D" w:rsidP="00DD6B0D">
      <w:pPr>
        <w:spacing w:line="276" w:lineRule="auto"/>
        <w:ind w:left="-15" w:right="6" w:firstLine="850"/>
      </w:pPr>
    </w:p>
    <w:p w:rsidR="00DD6B0D" w:rsidRDefault="00DD6B0D" w:rsidP="00DD6B0D">
      <w:pPr>
        <w:spacing w:line="276" w:lineRule="auto"/>
        <w:ind w:left="-15" w:right="6" w:firstLine="850"/>
      </w:pP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1659"/>
        <w:gridCol w:w="979"/>
        <w:gridCol w:w="1077"/>
        <w:gridCol w:w="980"/>
        <w:gridCol w:w="1077"/>
        <w:gridCol w:w="980"/>
        <w:gridCol w:w="1077"/>
        <w:gridCol w:w="980"/>
        <w:gridCol w:w="1077"/>
      </w:tblGrid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 xml:space="preserve">Предмет </w:t>
            </w:r>
          </w:p>
        </w:tc>
        <w:tc>
          <w:tcPr>
            <w:tcW w:w="2056" w:type="dxa"/>
            <w:gridSpan w:val="2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2016-2017</w:t>
            </w:r>
          </w:p>
        </w:tc>
        <w:tc>
          <w:tcPr>
            <w:tcW w:w="2057" w:type="dxa"/>
            <w:gridSpan w:val="2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2017-2018</w:t>
            </w:r>
          </w:p>
        </w:tc>
        <w:tc>
          <w:tcPr>
            <w:tcW w:w="2057" w:type="dxa"/>
            <w:gridSpan w:val="2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2018-2019</w:t>
            </w:r>
          </w:p>
        </w:tc>
        <w:tc>
          <w:tcPr>
            <w:tcW w:w="2057" w:type="dxa"/>
            <w:gridSpan w:val="2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2019-2020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</w:p>
        </w:tc>
        <w:tc>
          <w:tcPr>
            <w:tcW w:w="979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Кол-во об-ся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Ср.балл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Кол-во об-ся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Ср.балл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Кол-во об-ся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Ср.балл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Кол-во об-ся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Ср.балл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информатика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-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4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53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57,75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2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68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география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-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3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54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-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-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биология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3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18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3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42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3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52,33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5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43,2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литература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73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-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-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2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67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3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77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химия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2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37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74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1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54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1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39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английский язык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6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79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6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66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59,50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6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70,1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line="276" w:lineRule="auto"/>
              <w:ind w:left="5" w:firstLine="0"/>
            </w:pPr>
            <w:r>
              <w:t>обществознан</w:t>
            </w:r>
          </w:p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ие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19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48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14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45,3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15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47,47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11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58,4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история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46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7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58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2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38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1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67</w:t>
            </w:r>
          </w:p>
        </w:tc>
      </w:tr>
      <w:tr w:rsidR="00DD6B0D" w:rsidTr="005D1953">
        <w:tc>
          <w:tcPr>
            <w:tcW w:w="1659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 xml:space="preserve">физика </w:t>
            </w:r>
          </w:p>
        </w:tc>
        <w:tc>
          <w:tcPr>
            <w:tcW w:w="979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5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47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13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47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7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after="0" w:line="276" w:lineRule="auto"/>
              <w:ind w:left="5" w:firstLine="0"/>
            </w:pPr>
            <w:r>
              <w:t>63</w:t>
            </w:r>
          </w:p>
        </w:tc>
        <w:tc>
          <w:tcPr>
            <w:tcW w:w="980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6</w:t>
            </w:r>
          </w:p>
        </w:tc>
        <w:tc>
          <w:tcPr>
            <w:tcW w:w="1077" w:type="dxa"/>
          </w:tcPr>
          <w:p w:rsidR="00DD6B0D" w:rsidRDefault="00DD6B0D" w:rsidP="005D1953">
            <w:pPr>
              <w:spacing w:line="276" w:lineRule="auto"/>
              <w:ind w:left="0" w:right="6" w:firstLine="0"/>
            </w:pPr>
            <w:r>
              <w:t>60,5</w:t>
            </w:r>
          </w:p>
        </w:tc>
      </w:tr>
    </w:tbl>
    <w:p w:rsidR="00DD6B0D" w:rsidRDefault="00DD6B0D" w:rsidP="00DD6B0D">
      <w:pPr>
        <w:spacing w:line="276" w:lineRule="auto"/>
        <w:ind w:left="-15" w:right="6" w:firstLine="850"/>
      </w:pPr>
      <w:r>
        <w:t>6 человек ( выпускников) набрали 220 баллов при сдаче ЕГЭ.</w:t>
      </w:r>
    </w:p>
    <w:p w:rsidR="00DD6B0D" w:rsidRDefault="00DD6B0D" w:rsidP="00DD6B0D">
      <w:pPr>
        <w:spacing w:line="276" w:lineRule="auto"/>
        <w:ind w:left="-5" w:right="6"/>
      </w:pPr>
      <w:r>
        <w:rPr>
          <w:b/>
          <w:u w:val="single" w:color="000000"/>
        </w:rPr>
        <w:t>Вывод:</w:t>
      </w:r>
      <w:r>
        <w:t xml:space="preserve"> Следует подчеркнуть, что результаты экзамена по выбору, не могут отражать особенности подготовки всех выпускников. Полученные результаты были прогнозируемы. Педагогический коллектив вел целенаправленную работу в течение всего учебного года с выпускниками и их родителями, настраивая на более серьезное отношение к предстоящим экзаменационным испытаниям. Однако, итоги ЕГЭ могут дать информацию о некоторых характерных тенденциях, связанных с преподаванием предмета, а также о типичных ошибках, которые допускают выпускники в процессе сдачи экзамена.  </w:t>
      </w:r>
    </w:p>
    <w:p w:rsidR="00DD6B0D" w:rsidRDefault="00DD6B0D" w:rsidP="00DD6B0D">
      <w:pPr>
        <w:spacing w:line="276" w:lineRule="auto"/>
        <w:ind w:left="-5" w:right="6"/>
      </w:pPr>
      <w:r>
        <w:t xml:space="preserve">   Можно констатировать, что уровень подготовки выпускников средней школы по  предметам  отличается. Это определяется различными факторами: требованиями к обязательному уровню подготовки выпускников по данному предмету, организацией </w:t>
      </w:r>
      <w:r>
        <w:lastRenderedPageBreak/>
        <w:t>учебного процесса, особенностями контингента выпускников сдающих экзамены, контроля со стороны родителей и др.</w:t>
      </w:r>
      <w:r>
        <w:rPr>
          <w:b/>
          <w:color w:val="7030A0"/>
        </w:rPr>
        <w:t xml:space="preserve"> </w:t>
      </w:r>
    </w:p>
    <w:p w:rsidR="00DD6B0D" w:rsidRPr="00297358" w:rsidRDefault="00DD6B0D" w:rsidP="00DD6B0D">
      <w:pPr>
        <w:spacing w:after="24" w:line="276" w:lineRule="auto"/>
        <w:ind w:left="0" w:firstLine="0"/>
        <w:rPr>
          <w:b/>
          <w:color w:val="7030A0"/>
        </w:rPr>
      </w:pPr>
      <w:r>
        <w:rPr>
          <w:b/>
          <w:color w:val="7030A0"/>
        </w:rPr>
        <w:t xml:space="preserve"> </w:t>
      </w:r>
    </w:p>
    <w:p w:rsidR="00DD6B0D" w:rsidRPr="00297358" w:rsidRDefault="00DD6B0D" w:rsidP="00DD6B0D">
      <w:pPr>
        <w:spacing w:after="24" w:line="276" w:lineRule="auto"/>
        <w:ind w:left="0" w:firstLine="0"/>
        <w:rPr>
          <w:b/>
        </w:rPr>
      </w:pPr>
      <w:r w:rsidRPr="00297358">
        <w:rPr>
          <w:b/>
        </w:rPr>
        <w:t xml:space="preserve">6.3. Работа с одаренными детьми </w:t>
      </w:r>
    </w:p>
    <w:p w:rsidR="00DD6B0D" w:rsidRDefault="00DD6B0D" w:rsidP="00DD6B0D">
      <w:pPr>
        <w:spacing w:after="0" w:line="276" w:lineRule="auto"/>
        <w:ind w:left="0" w:firstLine="0"/>
      </w:pPr>
      <w:r>
        <w:t xml:space="preserve"> </w:t>
      </w:r>
    </w:p>
    <w:p w:rsidR="00DD6B0D" w:rsidRDefault="00DD6B0D" w:rsidP="00DD6B0D">
      <w:pPr>
        <w:spacing w:line="276" w:lineRule="auto"/>
        <w:ind w:left="-15" w:right="6" w:firstLine="567"/>
      </w:pPr>
      <w:r>
        <w:t xml:space="preserve">С целью выявление одарённых детей и создание условий, обеспечивающих их оптимальному развитию, педагогический коллектив школы продолжает работу по реализации программы «Одаренные дети» в рамках муниципальной программы «Одаренные дети». Для этого в школе использовались следующие формы работы: </w:t>
      </w:r>
    </w:p>
    <w:p w:rsidR="00DD6B0D" w:rsidRDefault="00DD6B0D" w:rsidP="00DD6B0D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Внеурочная деятельность </w:t>
      </w:r>
    </w:p>
    <w:p w:rsidR="00DD6B0D" w:rsidRDefault="00DD6B0D" w:rsidP="00DD6B0D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Элективные курсы </w:t>
      </w:r>
    </w:p>
    <w:p w:rsidR="00DD6B0D" w:rsidRDefault="00DD6B0D" w:rsidP="00DD6B0D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Проектная деятельность </w:t>
      </w:r>
    </w:p>
    <w:p w:rsidR="00DD6B0D" w:rsidRDefault="00DD6B0D" w:rsidP="00DD6B0D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Участие в районной научно-практической конференции «День Науки»   </w:t>
      </w:r>
    </w:p>
    <w:p w:rsidR="00DD6B0D" w:rsidRDefault="00DD6B0D" w:rsidP="00DD6B0D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Школьные, муниципальные и областные олимпиады </w:t>
      </w:r>
    </w:p>
    <w:p w:rsidR="00DD6B0D" w:rsidRDefault="00DD6B0D" w:rsidP="00DD6B0D">
      <w:pPr>
        <w:numPr>
          <w:ilvl w:val="0"/>
          <w:numId w:val="14"/>
        </w:numPr>
        <w:spacing w:line="276" w:lineRule="auto"/>
        <w:ind w:left="1152" w:right="6" w:hanging="302"/>
      </w:pPr>
      <w:r>
        <w:t xml:space="preserve">Предметные недели </w:t>
      </w:r>
    </w:p>
    <w:p w:rsidR="00DD6B0D" w:rsidRDefault="00DD6B0D" w:rsidP="00DD6B0D">
      <w:pPr>
        <w:numPr>
          <w:ilvl w:val="0"/>
          <w:numId w:val="14"/>
        </w:numPr>
        <w:spacing w:line="276" w:lineRule="auto"/>
        <w:ind w:left="1152" w:right="6" w:hanging="302"/>
      </w:pPr>
      <w:r>
        <w:t>Участие во всевозможных дистанционных конкурсах, олимпиадах.</w:t>
      </w:r>
    </w:p>
    <w:p w:rsidR="00DD6B0D" w:rsidRDefault="00DD6B0D" w:rsidP="00DD6B0D">
      <w:pPr>
        <w:spacing w:after="0" w:line="276" w:lineRule="auto"/>
        <w:ind w:left="850" w:firstLine="0"/>
      </w:pPr>
      <w:r>
        <w:t xml:space="preserve"> </w:t>
      </w:r>
    </w:p>
    <w:p w:rsidR="00DD6B0D" w:rsidRDefault="00DD6B0D" w:rsidP="00DD6B0D">
      <w:pPr>
        <w:spacing w:line="276" w:lineRule="auto"/>
        <w:ind w:left="-15" w:right="6" w:firstLine="706"/>
      </w:pPr>
      <w:r>
        <w:t xml:space="preserve">Работа с одарёнными детьми проводилась учителями по плану. В классах прошли классные туры олимпиад по предметам. По результатам был составлен банк данных одаренных детей. Учащиеся 2-8 классов участвовали в международных конкурсах «Русский медвежонок», «Кенгуру», во Всероссийской интеллектуальной олимпиаде «Наше наследие», в дистанционных олимпиадах и конкурсах на сайтах konkurs-lisenok.ru,  </w:t>
      </w:r>
      <w:hyperlink r:id="rId9">
        <w:r>
          <w:t>https://infourok.ru/</w:t>
        </w:r>
      </w:hyperlink>
      <w:hyperlink r:id="rId10">
        <w:r>
          <w:t>,</w:t>
        </w:r>
      </w:hyperlink>
      <w:r>
        <w:t xml:space="preserve"> videouroki.net, http://znanika.ru, </w:t>
      </w:r>
      <w:hyperlink r:id="rId11" w:history="1">
        <w:r w:rsidRPr="004D587D">
          <w:rPr>
            <w:rStyle w:val="a5"/>
          </w:rPr>
          <w:t>https://uchi.ru</w:t>
        </w:r>
      </w:hyperlink>
      <w:r>
        <w:t xml:space="preserve">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706"/>
            </w:pPr>
            <w:r w:rsidRPr="002F2A05">
              <w:t>Название сайта, образовательного портала, где проводится дистанционная олимпиада или конкурс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left="-15" w:right="6" w:firstLine="706"/>
            </w:pPr>
            <w:r w:rsidRPr="002F2A05">
              <w:t>ФИО учителя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Учи.ру</w:t>
            </w:r>
          </w:p>
          <w:p w:rsidR="00DD6B0D" w:rsidRPr="002F2A05" w:rsidRDefault="00DD6B0D" w:rsidP="005D1953">
            <w:pPr>
              <w:spacing w:line="276" w:lineRule="auto"/>
              <w:ind w:left="-15" w:right="6" w:firstLine="706"/>
              <w:jc w:val="left"/>
            </w:pP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Жучкова С.М., Землянова М.А., Зябирова А.К., Карпунина И.В., Наварнова И.А., Пирожкова Т.М., Потапова Н.Б., Целинская Ю.В., Юренкова О.В.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Знанио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Зябирова А.К.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педагогический портал «Солнечный свет»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Пирожкова Т.М., Юренкова О.В.</w:t>
            </w:r>
          </w:p>
          <w:p w:rsidR="00DD6B0D" w:rsidRPr="002F2A05" w:rsidRDefault="00DD6B0D" w:rsidP="005D1953">
            <w:pPr>
              <w:spacing w:line="276" w:lineRule="auto"/>
              <w:ind w:left="-15" w:right="6" w:firstLine="706"/>
              <w:jc w:val="left"/>
            </w:pP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Электронная школа «Знаника»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Пирожкова Т.М., Юренкова О.В.</w:t>
            </w:r>
          </w:p>
          <w:p w:rsidR="00DD6B0D" w:rsidRPr="002F2A05" w:rsidRDefault="00DD6B0D" w:rsidP="005D1953">
            <w:pPr>
              <w:spacing w:line="276" w:lineRule="auto"/>
              <w:ind w:left="-15" w:right="6" w:firstLine="706"/>
              <w:jc w:val="left"/>
            </w:pP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Инфоурок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Пирожкова Т.М., Максимович М.С.</w:t>
            </w:r>
            <w:r>
              <w:t>, Лакеева З.Р., Лобынцева И.Г.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DumSchool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Карпунина И.В.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Международная академия образования «Смарт»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Зябирова А.К., Юренкова О.В.</w:t>
            </w:r>
          </w:p>
          <w:p w:rsidR="00DD6B0D" w:rsidRPr="002F2A05" w:rsidRDefault="00DD6B0D" w:rsidP="005D1953">
            <w:pPr>
              <w:spacing w:line="276" w:lineRule="auto"/>
              <w:ind w:left="-15" w:right="6" w:firstLine="706"/>
              <w:jc w:val="left"/>
            </w:pP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«Наукоград» ХVIII Всероссийский дистанционный конкурс для учеников начальных классов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Наварнова И.А.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конкурс «Олимпис»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Жучкова С.М., Наварнова И.А.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конкурс «Умка»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Наварнова И.А.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>
              <w:t>Мег</w:t>
            </w:r>
            <w:r w:rsidRPr="002F2A05">
              <w:t>аШкола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Потапова Н.Б.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lastRenderedPageBreak/>
              <w:t>Международная дистанционная олимпиада «Эрудит» (smartolimp.ru)</w:t>
            </w:r>
          </w:p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конкурс «Старт» (</w:t>
            </w:r>
            <w:r w:rsidRPr="002F2A05">
              <w:rPr>
                <w:lang w:val="en-US"/>
              </w:rPr>
              <w:t>konkurs</w:t>
            </w:r>
            <w:r w:rsidRPr="002F2A05">
              <w:t>-</w:t>
            </w:r>
            <w:r w:rsidRPr="002F2A05">
              <w:rPr>
                <w:lang w:val="en-US"/>
              </w:rPr>
              <w:t>start</w:t>
            </w:r>
            <w:r w:rsidRPr="002F2A05">
              <w:t>.</w:t>
            </w:r>
            <w:r w:rsidRPr="002F2A05">
              <w:rPr>
                <w:lang w:val="en-US"/>
              </w:rPr>
              <w:t>ru</w:t>
            </w:r>
            <w:r w:rsidRPr="002F2A05">
              <w:t>)</w:t>
            </w:r>
          </w:p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Международный дистанционный Блицтурнир «Лига Знаний» (konkurs.info)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Целинская Ю.В.</w:t>
            </w:r>
          </w:p>
        </w:tc>
      </w:tr>
      <w:tr w:rsidR="00DD6B0D" w:rsidRPr="002F2A05" w:rsidTr="005D1953">
        <w:tc>
          <w:tcPr>
            <w:tcW w:w="4928" w:type="dxa"/>
          </w:tcPr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Всероссийские дистанционные олимпиады «Мир-Олимпиад»</w:t>
            </w:r>
          </w:p>
          <w:p w:rsidR="00DD6B0D" w:rsidRPr="002F2A05" w:rsidRDefault="00DD6B0D" w:rsidP="005D1953">
            <w:pPr>
              <w:spacing w:line="276" w:lineRule="auto"/>
              <w:ind w:left="-15" w:right="6" w:firstLine="0"/>
              <w:jc w:val="left"/>
            </w:pPr>
            <w:r w:rsidRPr="002F2A05">
              <w:t>Международные дистанционные олимпиады «Мега-Талант»</w:t>
            </w:r>
          </w:p>
        </w:tc>
        <w:tc>
          <w:tcPr>
            <w:tcW w:w="4678" w:type="dxa"/>
          </w:tcPr>
          <w:p w:rsidR="00DD6B0D" w:rsidRPr="002F2A05" w:rsidRDefault="00DD6B0D" w:rsidP="005D1953">
            <w:pPr>
              <w:spacing w:line="276" w:lineRule="auto"/>
              <w:ind w:right="6"/>
              <w:jc w:val="left"/>
            </w:pPr>
            <w:r w:rsidRPr="002F2A05">
              <w:t>Максимович М.С.</w:t>
            </w:r>
          </w:p>
        </w:tc>
      </w:tr>
    </w:tbl>
    <w:p w:rsidR="00DD6B0D" w:rsidRDefault="00DD6B0D" w:rsidP="00DD6B0D">
      <w:pPr>
        <w:spacing w:line="276" w:lineRule="auto"/>
        <w:ind w:left="-15" w:right="6" w:firstLine="706"/>
      </w:pPr>
    </w:p>
    <w:p w:rsidR="00DD6B0D" w:rsidRDefault="00DD6B0D" w:rsidP="00DD6B0D">
      <w:pPr>
        <w:spacing w:line="276" w:lineRule="auto"/>
      </w:pPr>
      <w:r>
        <w:t xml:space="preserve">          Так же учащиеся школы ежегодно принимают участие  в муниципальном конкурсе проектных и исследовательских работ «День науки». В 2019-2020 уч.году лауреатами конкурса стали 4 человека (Донягин Д. 3а класс, Варакова А.4б класс, Старостин Н. ученик 5а класса, Муртазалиев Е., ученик 10 класса). Работа Донягина Д. заняла 2 место в межрегиональном конкурсе проектных и исследовательских работ «Открытие-2020» в г. Волоколамске.</w:t>
      </w:r>
    </w:p>
    <w:p w:rsidR="00DD6B0D" w:rsidRDefault="00DD6B0D" w:rsidP="00DD6B0D">
      <w:pPr>
        <w:spacing w:line="276" w:lineRule="auto"/>
        <w:ind w:firstLine="708"/>
      </w:pPr>
      <w:r w:rsidRPr="00AB588F">
        <w:t>В следующем учебном году необходимо продолжить внеклассную работу по предметам, уделять внимание работе с одарёнными детьми, вовлекая их в исследовательскую деятельность.</w:t>
      </w:r>
    </w:p>
    <w:p w:rsidR="00DD6B0D" w:rsidRPr="002F2A05" w:rsidRDefault="00DD6B0D" w:rsidP="00DD6B0D">
      <w:pPr>
        <w:spacing w:line="276" w:lineRule="auto"/>
        <w:ind w:firstLine="708"/>
        <w:rPr>
          <w:b/>
        </w:rPr>
      </w:pPr>
      <w:r>
        <w:t>В 2019-2020 учебном году 18</w:t>
      </w:r>
      <w:r w:rsidRPr="002F2A05">
        <w:t xml:space="preserve"> обучающихся школы стали лауреатами Форума «Одаренные дети - 2020» в различных номинациях</w:t>
      </w:r>
      <w:r w:rsidRPr="002F2A05">
        <w:rPr>
          <w:b/>
        </w:rPr>
        <w:t xml:space="preserve">. </w:t>
      </w:r>
    </w:p>
    <w:p w:rsidR="00DD6B0D" w:rsidRDefault="00DD6B0D" w:rsidP="00DD6B0D">
      <w:pPr>
        <w:spacing w:line="276" w:lineRule="auto"/>
        <w:ind w:firstLine="708"/>
      </w:pP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>6.4. Работа со слабоуспевающими учащимися</w:t>
      </w:r>
    </w:p>
    <w:p w:rsidR="00DD6B0D" w:rsidRDefault="00DD6B0D" w:rsidP="00DD6B0D">
      <w:pPr>
        <w:spacing w:after="20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spacing w:line="276" w:lineRule="auto"/>
        <w:ind w:left="860" w:right="6"/>
      </w:pPr>
      <w:r>
        <w:t xml:space="preserve">Работа со слабоуспевающими велась по нескольким направлениям. </w:t>
      </w:r>
    </w:p>
    <w:p w:rsidR="00DD6B0D" w:rsidRDefault="00DD6B0D" w:rsidP="00DD6B0D">
      <w:pPr>
        <w:spacing w:line="276" w:lineRule="auto"/>
        <w:ind w:left="-15" w:right="6" w:firstLine="850"/>
      </w:pPr>
      <w:r>
        <w:rPr>
          <w:u w:val="single" w:color="000000"/>
        </w:rPr>
        <w:t>На уроке</w:t>
      </w:r>
      <w:r>
        <w:t xml:space="preserve"> – создание микроклимата в классе; предотвращение пробелов, связанных с пропускам; удержание интереса; формирование мотивации к обучению; работа в группах, парах; памятки по предметам. </w:t>
      </w:r>
    </w:p>
    <w:p w:rsidR="00DD6B0D" w:rsidRDefault="00DD6B0D" w:rsidP="00DD6B0D">
      <w:pPr>
        <w:spacing w:line="276" w:lineRule="auto"/>
        <w:ind w:left="-15" w:right="6" w:firstLine="850"/>
      </w:pPr>
      <w:r>
        <w:rPr>
          <w:u w:val="single" w:color="000000"/>
        </w:rPr>
        <w:t>Во внеурочной деятельности</w:t>
      </w:r>
      <w:r>
        <w:t xml:space="preserve"> – индивидуально-личностный подход в работе со слабоуспевающими учащимися; индивидуальные и групповые консультации; оказание помощи при выполнении домашнего задания; задания по предмету. </w:t>
      </w:r>
    </w:p>
    <w:p w:rsidR="00DD6B0D" w:rsidRDefault="00DD6B0D" w:rsidP="00DD6B0D">
      <w:pPr>
        <w:spacing w:line="276" w:lineRule="auto"/>
        <w:ind w:left="-15" w:right="6" w:firstLine="850"/>
      </w:pPr>
      <w:r>
        <w:rPr>
          <w:u w:val="single" w:color="000000"/>
        </w:rPr>
        <w:t>Воспитательная работа</w:t>
      </w:r>
      <w:r>
        <w:t xml:space="preserve"> – формирование личности ребенка; формирование интереса к учебе, мотивации к обучению; создание культурной среды. </w:t>
      </w:r>
    </w:p>
    <w:p w:rsidR="00DD6B0D" w:rsidRDefault="00DD6B0D" w:rsidP="00DD6B0D">
      <w:pPr>
        <w:spacing w:after="5" w:line="276" w:lineRule="auto"/>
        <w:ind w:left="-15" w:right="-7" w:firstLine="840"/>
      </w:pPr>
      <w:r>
        <w:rPr>
          <w:u w:val="single" w:color="000000"/>
        </w:rPr>
        <w:t>Работа с родителями</w:t>
      </w:r>
      <w:r>
        <w:t xml:space="preserve"> – оказание профессиональной помощи родителям, выяснение причин </w:t>
      </w:r>
      <w:r>
        <w:tab/>
        <w:t xml:space="preserve">неуспеваемости; </w:t>
      </w:r>
      <w:r>
        <w:tab/>
        <w:t xml:space="preserve">помощь </w:t>
      </w:r>
      <w:r>
        <w:tab/>
        <w:t xml:space="preserve">родителям </w:t>
      </w:r>
      <w:r>
        <w:tab/>
        <w:t xml:space="preserve">в </w:t>
      </w:r>
      <w:r>
        <w:tab/>
        <w:t xml:space="preserve">коррекции </w:t>
      </w:r>
      <w:r>
        <w:tab/>
        <w:t xml:space="preserve">успеваемости </w:t>
      </w:r>
      <w:r>
        <w:tab/>
        <w:t xml:space="preserve">ученика; педагогическое просвещение родителей. </w:t>
      </w:r>
    </w:p>
    <w:p w:rsidR="00DD6B0D" w:rsidRDefault="00DD6B0D" w:rsidP="00DD6B0D">
      <w:pPr>
        <w:spacing w:line="276" w:lineRule="auto"/>
        <w:ind w:left="-15" w:right="6" w:firstLine="850"/>
      </w:pPr>
      <w:r>
        <w:t xml:space="preserve">На заседаниях ШМО в августе необходимо спланировать работу учителей по повышению мотивации учащихся к обучению. </w:t>
      </w:r>
    </w:p>
    <w:p w:rsidR="00DD6B0D" w:rsidRDefault="00DD6B0D" w:rsidP="00DD6B0D">
      <w:pPr>
        <w:spacing w:after="29" w:line="276" w:lineRule="auto"/>
        <w:ind w:left="0" w:firstLine="0"/>
      </w:pPr>
      <w:r>
        <w:t xml:space="preserve"> </w:t>
      </w:r>
    </w:p>
    <w:p w:rsidR="00DD6B0D" w:rsidRDefault="00DD6B0D" w:rsidP="00DD6B0D">
      <w:pPr>
        <w:pStyle w:val="1"/>
        <w:spacing w:line="276" w:lineRule="auto"/>
        <w:ind w:left="-5"/>
        <w:jc w:val="both"/>
      </w:pPr>
      <w:r>
        <w:t xml:space="preserve">7. Внеклассная работа по учебным предметам </w:t>
      </w:r>
      <w:r>
        <w:rPr>
          <w:b w:val="0"/>
        </w:rPr>
        <w:t xml:space="preserve"> </w:t>
      </w:r>
    </w:p>
    <w:p w:rsidR="00DD6B0D" w:rsidRDefault="00DD6B0D" w:rsidP="00DD6B0D">
      <w:pPr>
        <w:spacing w:line="276" w:lineRule="auto"/>
        <w:ind w:left="-15" w:right="6" w:firstLine="629"/>
      </w:pPr>
      <w:r>
        <w:t xml:space="preserve">Одной из форм развития познавательной активности учащихся является проведение предметных недель. Участие в предметной неделе даёт возможность школьнику проявить  свои интеллектуальные способности, раскрыть многогранность своих интересов. Важно не оставить без внимания ни одну параллель, учесть учебные возможности всех школьников.  </w:t>
      </w:r>
    </w:p>
    <w:p w:rsidR="00DD6B0D" w:rsidRDefault="00DD6B0D" w:rsidP="00DD6B0D">
      <w:pPr>
        <w:spacing w:line="276" w:lineRule="auto"/>
        <w:ind w:left="-15" w:right="6" w:firstLine="601"/>
      </w:pPr>
      <w:r>
        <w:t xml:space="preserve">Предметные недели в школе были проведены согласно плану работы методического объединения всеми учителями, по итогам недель победители были награждены грамотами. Анализ результатов предметных недель показывает, что все обучающиеся приняли активное </w:t>
      </w:r>
      <w:r>
        <w:lastRenderedPageBreak/>
        <w:t xml:space="preserve">участие в различных мероприятиях. Учителя активно использовали в работе творческие задания, во всех классах выпускались тематические стенгазеты, готовились доклады, проводились КВНы по предметам.  </w:t>
      </w:r>
    </w:p>
    <w:p w:rsidR="00DD6B0D" w:rsidRDefault="00DD6B0D" w:rsidP="00DD6B0D">
      <w:pPr>
        <w:spacing w:line="276" w:lineRule="auto"/>
        <w:ind w:left="-15" w:right="6" w:firstLine="567"/>
      </w:pPr>
      <w:r>
        <w:t>В проведении предметных недель учителя активно  использовали  метод проектов, который помогает активизировать учащихся, формировать умения, непосредственно сопряженные с опытом их применения в практической деятельности, реализовывать принцип связи обучения с жизнью.</w:t>
      </w:r>
      <w:r>
        <w:rPr>
          <w:b/>
        </w:rPr>
        <w:t xml:space="preserve"> </w:t>
      </w:r>
    </w:p>
    <w:p w:rsidR="00DD6B0D" w:rsidRDefault="00DD6B0D" w:rsidP="00DD6B0D">
      <w:pPr>
        <w:spacing w:after="29" w:line="276" w:lineRule="auto"/>
        <w:ind w:left="0" w:firstLine="0"/>
      </w:pPr>
      <w:r>
        <w:rPr>
          <w:b/>
        </w:rPr>
        <w:t xml:space="preserve"> </w:t>
      </w:r>
    </w:p>
    <w:p w:rsidR="00DD6B0D" w:rsidRDefault="00DD6B0D" w:rsidP="00DD6B0D">
      <w:pPr>
        <w:pStyle w:val="2"/>
        <w:spacing w:line="276" w:lineRule="auto"/>
        <w:ind w:left="-5"/>
        <w:jc w:val="both"/>
      </w:pPr>
      <w:r>
        <w:t>7.1. Участие в олимпиадном движении</w:t>
      </w:r>
      <w:r>
        <w:rPr>
          <w:b w:val="0"/>
        </w:rPr>
        <w:t xml:space="preserve"> </w:t>
      </w:r>
    </w:p>
    <w:p w:rsidR="00DD6B0D" w:rsidRDefault="00DD6B0D" w:rsidP="00DD6B0D">
      <w:pPr>
        <w:spacing w:after="0" w:line="276" w:lineRule="auto"/>
        <w:ind w:left="0" w:firstLine="0"/>
      </w:pPr>
      <w:r>
        <w:t xml:space="preserve"> </w:t>
      </w:r>
    </w:p>
    <w:p w:rsidR="00DD6B0D" w:rsidRDefault="00DD6B0D" w:rsidP="00DD6B0D">
      <w:pPr>
        <w:spacing w:after="34" w:line="276" w:lineRule="auto"/>
        <w:ind w:left="-15" w:right="6" w:firstLine="567"/>
      </w:pPr>
      <w:r>
        <w:t xml:space="preserve">С целью развития интереса и раскрытия творческого потенциала учащихся ежегодно проводится школьный этап Всероссийской олимпиады школьников по общеобразовательным предметам.  </w:t>
      </w:r>
    </w:p>
    <w:p w:rsidR="00DD6B0D" w:rsidRDefault="00DD6B0D" w:rsidP="00DD6B0D">
      <w:pPr>
        <w:spacing w:line="276" w:lineRule="auto"/>
        <w:ind w:left="-15" w:right="2044" w:firstLine="567"/>
      </w:pPr>
      <w:r>
        <w:t xml:space="preserve">В 2019-2020 учебном году приняло участие 763 обучающихся.  </w:t>
      </w:r>
    </w:p>
    <w:p w:rsidR="00DD6B0D" w:rsidRPr="002F2A05" w:rsidRDefault="00DD6B0D" w:rsidP="00DD6B0D">
      <w:pPr>
        <w:spacing w:line="276" w:lineRule="auto"/>
        <w:ind w:right="-208"/>
        <w:rPr>
          <w:b/>
        </w:rPr>
      </w:pPr>
      <w:r w:rsidRPr="002F2A05">
        <w:rPr>
          <w:b/>
        </w:rPr>
        <w:t>Победители и призёры муниципального этапа олимпиад для младших школьников</w:t>
      </w:r>
      <w:r>
        <w:rPr>
          <w:b/>
        </w:rPr>
        <w:t xml:space="preserve"> стали</w:t>
      </w:r>
    </w:p>
    <w:p w:rsidR="00DD6B0D" w:rsidRPr="002F2A05" w:rsidRDefault="00DD6B0D" w:rsidP="00DD6B0D">
      <w:pPr>
        <w:spacing w:line="276" w:lineRule="auto"/>
        <w:ind w:right="-208"/>
        <w:rPr>
          <w:b/>
        </w:rPr>
      </w:pPr>
    </w:p>
    <w:tbl>
      <w:tblPr>
        <w:tblStyle w:val="a4"/>
        <w:tblW w:w="9496" w:type="dxa"/>
        <w:tblInd w:w="108" w:type="dxa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618"/>
        <w:gridCol w:w="1784"/>
        <w:gridCol w:w="2017"/>
      </w:tblGrid>
      <w:tr w:rsidR="00DD6B0D" w:rsidRPr="002F2A05" w:rsidTr="005D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№ п\п</w:t>
            </w:r>
          </w:p>
        </w:tc>
        <w:tc>
          <w:tcPr>
            <w:tcW w:w="241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Предмет</w:t>
            </w:r>
          </w:p>
        </w:tc>
        <w:tc>
          <w:tcPr>
            <w:tcW w:w="85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Класс</w:t>
            </w:r>
          </w:p>
        </w:tc>
        <w:tc>
          <w:tcPr>
            <w:tcW w:w="1618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Результат</w:t>
            </w:r>
          </w:p>
        </w:tc>
        <w:tc>
          <w:tcPr>
            <w:tcW w:w="1784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ФИ уч-ся</w:t>
            </w:r>
          </w:p>
        </w:tc>
        <w:tc>
          <w:tcPr>
            <w:tcW w:w="2017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ФИО учителя</w:t>
            </w:r>
          </w:p>
        </w:tc>
      </w:tr>
      <w:tr w:rsidR="00DD6B0D" w:rsidRPr="002F2A05" w:rsidTr="005D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1</w:t>
            </w:r>
          </w:p>
        </w:tc>
        <w:tc>
          <w:tcPr>
            <w:tcW w:w="241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Литературное чтение</w:t>
            </w:r>
          </w:p>
        </w:tc>
        <w:tc>
          <w:tcPr>
            <w:tcW w:w="85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4а</w:t>
            </w:r>
          </w:p>
        </w:tc>
        <w:tc>
          <w:tcPr>
            <w:tcW w:w="1618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Призёр</w:t>
            </w:r>
          </w:p>
        </w:tc>
        <w:tc>
          <w:tcPr>
            <w:tcW w:w="1784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Дузь А.</w:t>
            </w:r>
          </w:p>
        </w:tc>
        <w:tc>
          <w:tcPr>
            <w:tcW w:w="2017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Максимович М.С.</w:t>
            </w:r>
          </w:p>
        </w:tc>
      </w:tr>
      <w:tr w:rsidR="00DD6B0D" w:rsidRPr="002F2A05" w:rsidTr="005D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2</w:t>
            </w:r>
          </w:p>
        </w:tc>
        <w:tc>
          <w:tcPr>
            <w:tcW w:w="241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Литературное чтение</w:t>
            </w:r>
          </w:p>
        </w:tc>
        <w:tc>
          <w:tcPr>
            <w:tcW w:w="85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4в</w:t>
            </w:r>
          </w:p>
        </w:tc>
        <w:tc>
          <w:tcPr>
            <w:tcW w:w="1618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Призёр</w:t>
            </w:r>
          </w:p>
        </w:tc>
        <w:tc>
          <w:tcPr>
            <w:tcW w:w="1784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Ежов Е.</w:t>
            </w:r>
          </w:p>
        </w:tc>
        <w:tc>
          <w:tcPr>
            <w:tcW w:w="2017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Прохорова Л.Э.</w:t>
            </w:r>
          </w:p>
        </w:tc>
      </w:tr>
      <w:tr w:rsidR="00DD6B0D" w:rsidRPr="002F2A05" w:rsidTr="005D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3</w:t>
            </w:r>
          </w:p>
        </w:tc>
        <w:tc>
          <w:tcPr>
            <w:tcW w:w="241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 xml:space="preserve">Окружающий </w:t>
            </w:r>
          </w:p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мир</w:t>
            </w:r>
          </w:p>
        </w:tc>
        <w:tc>
          <w:tcPr>
            <w:tcW w:w="85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4б</w:t>
            </w:r>
          </w:p>
        </w:tc>
        <w:tc>
          <w:tcPr>
            <w:tcW w:w="1618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Победитель</w:t>
            </w:r>
          </w:p>
        </w:tc>
        <w:tc>
          <w:tcPr>
            <w:tcW w:w="1784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Костюк А.</w:t>
            </w:r>
          </w:p>
        </w:tc>
        <w:tc>
          <w:tcPr>
            <w:tcW w:w="2017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Брылякова Л.А.</w:t>
            </w:r>
          </w:p>
        </w:tc>
      </w:tr>
      <w:tr w:rsidR="00DD6B0D" w:rsidRPr="002F2A05" w:rsidTr="005D19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4</w:t>
            </w:r>
          </w:p>
        </w:tc>
        <w:tc>
          <w:tcPr>
            <w:tcW w:w="241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 xml:space="preserve">Окружающий </w:t>
            </w:r>
          </w:p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мир</w:t>
            </w:r>
          </w:p>
        </w:tc>
        <w:tc>
          <w:tcPr>
            <w:tcW w:w="850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4а</w:t>
            </w:r>
          </w:p>
        </w:tc>
        <w:tc>
          <w:tcPr>
            <w:tcW w:w="1618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Призёр</w:t>
            </w:r>
          </w:p>
        </w:tc>
        <w:tc>
          <w:tcPr>
            <w:tcW w:w="1784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Дузь А.</w:t>
            </w:r>
          </w:p>
        </w:tc>
        <w:tc>
          <w:tcPr>
            <w:tcW w:w="2017" w:type="dxa"/>
          </w:tcPr>
          <w:p w:rsidR="00DD6B0D" w:rsidRPr="002F2A05" w:rsidRDefault="00DD6B0D" w:rsidP="005D1953">
            <w:pPr>
              <w:spacing w:line="276" w:lineRule="auto"/>
              <w:ind w:right="-208"/>
            </w:pPr>
            <w:r w:rsidRPr="002F2A05">
              <w:t>Максимович М.С.</w:t>
            </w:r>
          </w:p>
        </w:tc>
      </w:tr>
    </w:tbl>
    <w:p w:rsidR="00DD6B0D" w:rsidRPr="002F2A05" w:rsidRDefault="00DD6B0D" w:rsidP="00DD6B0D">
      <w:pPr>
        <w:spacing w:line="276" w:lineRule="auto"/>
        <w:ind w:right="-208"/>
      </w:pPr>
    </w:p>
    <w:p w:rsidR="00DD6B0D" w:rsidRDefault="00DD6B0D" w:rsidP="00DD6B0D">
      <w:pPr>
        <w:spacing w:line="276" w:lineRule="auto"/>
        <w:ind w:right="-208"/>
      </w:pPr>
      <w:r>
        <w:rPr>
          <w:b/>
        </w:rPr>
        <w:t>П</w:t>
      </w:r>
      <w:r w:rsidRPr="00376F5F">
        <w:rPr>
          <w:b/>
        </w:rPr>
        <w:t xml:space="preserve">ризёры муниципального этапа </w:t>
      </w:r>
      <w:r>
        <w:rPr>
          <w:b/>
        </w:rPr>
        <w:t>олимпиад</w:t>
      </w:r>
      <w:r w:rsidRPr="00376F5F">
        <w:rPr>
          <w:b/>
        </w:rPr>
        <w:t xml:space="preserve"> </w:t>
      </w:r>
      <w:r>
        <w:rPr>
          <w:b/>
        </w:rPr>
        <w:t>основная и старшая школа</w:t>
      </w:r>
    </w:p>
    <w:p w:rsidR="00DD6B0D" w:rsidRDefault="00DD6B0D" w:rsidP="00DD6B0D">
      <w:pPr>
        <w:spacing w:line="276" w:lineRule="auto"/>
        <w:ind w:left="-15" w:right="2044" w:firstLine="567"/>
      </w:pPr>
    </w:p>
    <w:tbl>
      <w:tblPr>
        <w:tblStyle w:val="TableGrid"/>
        <w:tblW w:w="9868" w:type="dxa"/>
        <w:tblInd w:w="-110" w:type="dxa"/>
        <w:tblCellMar>
          <w:top w:w="7" w:type="dxa"/>
          <w:left w:w="110" w:type="dxa"/>
          <w:right w:w="52" w:type="dxa"/>
        </w:tblCellMar>
        <w:tblLook w:val="04A0" w:firstRow="1" w:lastRow="0" w:firstColumn="1" w:lastColumn="0" w:noHBand="0" w:noVBand="1"/>
      </w:tblPr>
      <w:tblGrid>
        <w:gridCol w:w="2293"/>
        <w:gridCol w:w="1838"/>
        <w:gridCol w:w="1897"/>
        <w:gridCol w:w="1934"/>
        <w:gridCol w:w="1906"/>
      </w:tblGrid>
      <w:tr w:rsidR="00DD6B0D" w:rsidTr="005D1953">
        <w:trPr>
          <w:trHeight w:val="562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Предмет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Класс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Результат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23" w:line="276" w:lineRule="auto"/>
              <w:ind w:left="0" w:firstLine="0"/>
            </w:pPr>
            <w:r>
              <w:t xml:space="preserve">Ф.И.О. </w:t>
            </w:r>
          </w:p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учащегося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Ф.И.О. учителя </w:t>
            </w:r>
          </w:p>
        </w:tc>
      </w:tr>
      <w:tr w:rsidR="00DD6B0D" w:rsidTr="005D1953">
        <w:trPr>
          <w:trHeight w:val="56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Немецкий язык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10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Призер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Пизаева Алина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 xml:space="preserve">Воробьёва А.Г.  </w:t>
            </w:r>
          </w:p>
        </w:tc>
      </w:tr>
      <w:tr w:rsidR="00DD6B0D" w:rsidTr="005D1953">
        <w:trPr>
          <w:trHeight w:val="566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Литература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9а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Призёр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Луночкина Алина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0D" w:rsidRDefault="00DD6B0D" w:rsidP="005D1953">
            <w:pPr>
              <w:spacing w:after="0" w:line="276" w:lineRule="auto"/>
              <w:ind w:left="0" w:firstLine="0"/>
            </w:pPr>
            <w:r>
              <w:t>Калюжная С.А.</w:t>
            </w:r>
          </w:p>
        </w:tc>
      </w:tr>
    </w:tbl>
    <w:p w:rsidR="00DD6B0D" w:rsidRDefault="00DD6B0D" w:rsidP="00DD6B0D">
      <w:pPr>
        <w:spacing w:after="0" w:line="276" w:lineRule="auto"/>
        <w:ind w:left="0" w:firstLine="0"/>
      </w:pPr>
      <w:r>
        <w:t xml:space="preserve"> </w:t>
      </w:r>
    </w:p>
    <w:p w:rsidR="00DD6B0D" w:rsidRDefault="00DD6B0D" w:rsidP="00DD6B0D">
      <w:pPr>
        <w:spacing w:after="29" w:line="276" w:lineRule="auto"/>
        <w:ind w:left="0" w:firstLine="0"/>
      </w:pPr>
      <w:r>
        <w:rPr>
          <w:b/>
        </w:rPr>
        <w:t xml:space="preserve"> Призёры и победители регионального этапа:  </w:t>
      </w:r>
    </w:p>
    <w:p w:rsidR="00DD6B0D" w:rsidRDefault="00DD6B0D" w:rsidP="00DD6B0D">
      <w:pPr>
        <w:spacing w:line="276" w:lineRule="auto"/>
        <w:ind w:left="860" w:right="6"/>
      </w:pPr>
      <w:r>
        <w:t xml:space="preserve">Пизаева Алина – призер по немецкому языку  </w:t>
      </w:r>
    </w:p>
    <w:p w:rsidR="00DD6B0D" w:rsidRDefault="00DD6B0D" w:rsidP="00DD6B0D">
      <w:pPr>
        <w:spacing w:line="276" w:lineRule="auto"/>
        <w:ind w:left="-15" w:right="6" w:firstLine="567"/>
      </w:pPr>
      <w:r>
        <w:t xml:space="preserve"> Одной из задач на следующий год является работа по активизации педагогов и учащихся к участию в различных конкурсах и конференциях. </w:t>
      </w:r>
    </w:p>
    <w:p w:rsidR="00DD6B0D" w:rsidRDefault="00DD6B0D" w:rsidP="00DD6B0D">
      <w:pPr>
        <w:spacing w:after="0" w:line="276" w:lineRule="auto"/>
        <w:ind w:left="0" w:firstLine="0"/>
      </w:pPr>
      <w:r>
        <w:t xml:space="preserve"> </w:t>
      </w:r>
    </w:p>
    <w:p w:rsidR="00DD6B0D" w:rsidRDefault="00DD6B0D" w:rsidP="00DD6B0D">
      <w:pPr>
        <w:spacing w:line="276" w:lineRule="auto"/>
        <w:ind w:left="-5" w:right="6"/>
      </w:pPr>
      <w:r>
        <w:rPr>
          <w:b/>
          <w:u w:val="single" w:color="000000"/>
        </w:rPr>
        <w:t>Выводы:</w:t>
      </w:r>
      <w:r>
        <w:t xml:space="preserve"> Анализируя внеклассную работу по учебным предметам, следует отметить высокий уровень ШМО гуманитарного цикла, что отражено в победах на олимпиадах и конкурсах. В следующем году необходимо активизировать работу по обобщению и распространению педагогического опыта учителей ШМО, уделять внимание работе с одарёнными детьми по разным учебным предметам, вовлекая их в исследовательскую деятельность. </w:t>
      </w:r>
    </w:p>
    <w:p w:rsidR="00DD6B0D" w:rsidRDefault="00DD6B0D" w:rsidP="00DD6B0D">
      <w:pPr>
        <w:spacing w:after="29" w:line="276" w:lineRule="auto"/>
        <w:ind w:left="0" w:firstLine="0"/>
      </w:pPr>
      <w:r>
        <w:t xml:space="preserve"> </w:t>
      </w:r>
    </w:p>
    <w:p w:rsidR="00DD6B0D" w:rsidRDefault="00DD6B0D" w:rsidP="00DD6B0D">
      <w:pPr>
        <w:pStyle w:val="1"/>
        <w:spacing w:line="276" w:lineRule="auto"/>
        <w:ind w:left="-5"/>
        <w:jc w:val="both"/>
      </w:pPr>
      <w:r>
        <w:t>8. Итоги работы над методической темой в 2019-2020 учебном году</w:t>
      </w:r>
      <w:r>
        <w:rPr>
          <w:b w:val="0"/>
        </w:rPr>
        <w:t xml:space="preserve"> </w:t>
      </w:r>
      <w:r>
        <w:t xml:space="preserve"> </w:t>
      </w:r>
    </w:p>
    <w:p w:rsidR="00DD6B0D" w:rsidRDefault="00DD6B0D" w:rsidP="00DD6B0D">
      <w:pPr>
        <w:spacing w:line="276" w:lineRule="auto"/>
        <w:ind w:left="-15" w:right="6" w:firstLine="567"/>
      </w:pPr>
      <w:r>
        <w:t xml:space="preserve">В нашем образовательном учреждении за этот учебный год поставленные задачи  все реализованы. </w:t>
      </w:r>
    </w:p>
    <w:p w:rsidR="00DD6B0D" w:rsidRPr="004769D1" w:rsidRDefault="00DD6B0D" w:rsidP="00DD6B0D">
      <w:pPr>
        <w:numPr>
          <w:ilvl w:val="0"/>
          <w:numId w:val="26"/>
        </w:numPr>
        <w:spacing w:line="276" w:lineRule="auto"/>
        <w:ind w:right="6"/>
      </w:pPr>
      <w:r w:rsidRPr="004769D1">
        <w:lastRenderedPageBreak/>
        <w:t>Методическая  тема  школы и  вытекающие  из  нее  темы  МО  соответствуют  основным  задачам,  стоящим  перед  коллективом.</w:t>
      </w:r>
    </w:p>
    <w:p w:rsidR="00DD6B0D" w:rsidRPr="004769D1" w:rsidRDefault="00DD6B0D" w:rsidP="00DD6B0D">
      <w:pPr>
        <w:numPr>
          <w:ilvl w:val="0"/>
          <w:numId w:val="26"/>
        </w:numPr>
        <w:spacing w:line="276" w:lineRule="auto"/>
        <w:ind w:right="6"/>
      </w:pPr>
      <w:r w:rsidRPr="004769D1">
        <w:t xml:space="preserve">Тематика  педсоветов, семинаров, заседаний МО  отражала  основные  проблемные  вопросы, стоящие  перед  </w:t>
      </w:r>
      <w:r>
        <w:t>школой</w:t>
      </w:r>
      <w:r w:rsidRPr="004769D1">
        <w:t>.</w:t>
      </w:r>
    </w:p>
    <w:p w:rsidR="00DD6B0D" w:rsidRPr="004769D1" w:rsidRDefault="00DD6B0D" w:rsidP="00DD6B0D">
      <w:pPr>
        <w:numPr>
          <w:ilvl w:val="0"/>
          <w:numId w:val="26"/>
        </w:numPr>
        <w:spacing w:line="276" w:lineRule="auto"/>
        <w:ind w:right="6"/>
      </w:pPr>
      <w:r w:rsidRPr="004769D1">
        <w:t xml:space="preserve"> Мероприятия тщательно  готовились,  вовремя проводились. Выступления и  выводы  основывались  на  глубоком  анализе и  практических  результатах. </w:t>
      </w:r>
    </w:p>
    <w:p w:rsidR="00DD6B0D" w:rsidRPr="004769D1" w:rsidRDefault="00DD6B0D" w:rsidP="00DD6B0D">
      <w:pPr>
        <w:numPr>
          <w:ilvl w:val="0"/>
          <w:numId w:val="26"/>
        </w:numPr>
        <w:spacing w:line="276" w:lineRule="auto"/>
        <w:ind w:right="6"/>
      </w:pPr>
      <w:r w:rsidRPr="004769D1">
        <w:t xml:space="preserve">Повысился  профессиональный  уровень  учительского коллектива.  </w:t>
      </w:r>
    </w:p>
    <w:p w:rsidR="00DD6B0D" w:rsidRPr="004769D1" w:rsidRDefault="00DD6B0D" w:rsidP="00DD6B0D">
      <w:pPr>
        <w:spacing w:line="276" w:lineRule="auto"/>
        <w:ind w:left="-15" w:right="6" w:firstLine="567"/>
        <w:rPr>
          <w:b/>
          <w:i/>
        </w:rPr>
      </w:pPr>
      <w:r w:rsidRPr="004769D1">
        <w:rPr>
          <w:b/>
          <w:i/>
        </w:rPr>
        <w:t>Положительные результаты:</w:t>
      </w:r>
    </w:p>
    <w:p w:rsidR="00DD6B0D" w:rsidRPr="004769D1" w:rsidRDefault="00DD6B0D" w:rsidP="00DD6B0D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>Становление системы   обмена профессиональным опытом и самообразования.</w:t>
      </w:r>
    </w:p>
    <w:p w:rsidR="00DD6B0D" w:rsidRPr="004769D1" w:rsidRDefault="00DD6B0D" w:rsidP="00DD6B0D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>Продолжение роста профессионального уровня педагогов школы через курсы ПК, вебинары, гордские и школьные МО.</w:t>
      </w:r>
    </w:p>
    <w:p w:rsidR="00DD6B0D" w:rsidRPr="004769D1" w:rsidRDefault="00DD6B0D" w:rsidP="00DD6B0D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>Повышение квалификационной  категории педагогами школы.</w:t>
      </w:r>
    </w:p>
    <w:p w:rsidR="00DD6B0D" w:rsidRDefault="00DD6B0D" w:rsidP="00DD6B0D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 w:rsidRPr="004769D1">
        <w:t>Новые член</w:t>
      </w:r>
      <w:r>
        <w:t>ы педколлектива, в том числе и 5 молодых</w:t>
      </w:r>
      <w:r w:rsidRPr="004769D1">
        <w:t xml:space="preserve"> специалист</w:t>
      </w:r>
      <w:r>
        <w:t>ов</w:t>
      </w:r>
      <w:r w:rsidRPr="004769D1">
        <w:t>, прошли адаптацию с положительными результатами;</w:t>
      </w:r>
    </w:p>
    <w:p w:rsidR="00DD6B0D" w:rsidRPr="004769D1" w:rsidRDefault="00DD6B0D" w:rsidP="00DD6B0D">
      <w:pPr>
        <w:numPr>
          <w:ilvl w:val="0"/>
          <w:numId w:val="25"/>
        </w:numPr>
        <w:tabs>
          <w:tab w:val="num" w:pos="0"/>
        </w:tabs>
        <w:spacing w:line="276" w:lineRule="auto"/>
        <w:ind w:right="6"/>
      </w:pPr>
      <w:r>
        <w:t>Повысилось количество участников во ВсОШ школьного и муниципального уровня.</w:t>
      </w:r>
    </w:p>
    <w:p w:rsidR="00DD6B0D" w:rsidRDefault="00DD6B0D" w:rsidP="00DD6B0D">
      <w:pPr>
        <w:numPr>
          <w:ilvl w:val="0"/>
          <w:numId w:val="25"/>
        </w:numPr>
        <w:tabs>
          <w:tab w:val="num" w:pos="0"/>
        </w:tabs>
        <w:spacing w:line="276" w:lineRule="auto"/>
        <w:ind w:right="6"/>
        <w:rPr>
          <w:i/>
        </w:rPr>
      </w:pPr>
      <w:r w:rsidRPr="004769D1">
        <w:t>Стабильные результаты ОГЭ и ЕГЭ</w:t>
      </w:r>
      <w:r>
        <w:rPr>
          <w:i/>
        </w:rPr>
        <w:t>.</w:t>
      </w:r>
    </w:p>
    <w:p w:rsidR="00DD6B0D" w:rsidRPr="004769D1" w:rsidRDefault="00DD6B0D" w:rsidP="00DD6B0D">
      <w:pPr>
        <w:spacing w:line="276" w:lineRule="auto"/>
        <w:ind w:left="680" w:right="6" w:firstLine="0"/>
        <w:rPr>
          <w:b/>
          <w:i/>
        </w:rPr>
      </w:pPr>
      <w:r w:rsidRPr="004769D1">
        <w:rPr>
          <w:b/>
          <w:i/>
        </w:rPr>
        <w:t>Негативные тенденции:</w:t>
      </w:r>
    </w:p>
    <w:p w:rsidR="00DD6B0D" w:rsidRPr="00F94306" w:rsidRDefault="00DD6B0D" w:rsidP="00DD6B0D">
      <w:pPr>
        <w:pStyle w:val="a6"/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>Низкий  уровень  взаимопосещения уроков  учителями-предметниками</w:t>
      </w:r>
      <w:r>
        <w:t>.</w:t>
      </w:r>
    </w:p>
    <w:p w:rsidR="00DD6B0D" w:rsidRPr="00F94306" w:rsidRDefault="00DD6B0D" w:rsidP="00DD6B0D">
      <w:pPr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>Невыс</w:t>
      </w:r>
      <w:r>
        <w:t xml:space="preserve">окий процент участия учителей </w:t>
      </w:r>
      <w:r w:rsidRPr="00F94306">
        <w:t xml:space="preserve"> в исследовательской деятельности как педагога и как руководителя обучающихся, занимающихся исследовательской де</w:t>
      </w:r>
      <w:r>
        <w:t>ятельностью.</w:t>
      </w:r>
    </w:p>
    <w:p w:rsidR="00DD6B0D" w:rsidRPr="00F94306" w:rsidRDefault="00DD6B0D" w:rsidP="00DD6B0D">
      <w:pPr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>Невысокие результаты участия в муниципальных предметных олимпиадах и конкурсах</w:t>
      </w:r>
      <w:r>
        <w:t>.</w:t>
      </w:r>
    </w:p>
    <w:p w:rsidR="00DD6B0D" w:rsidRPr="00F94306" w:rsidRDefault="00DD6B0D" w:rsidP="00DD6B0D">
      <w:pPr>
        <w:numPr>
          <w:ilvl w:val="1"/>
          <w:numId w:val="25"/>
        </w:numPr>
        <w:tabs>
          <w:tab w:val="left" w:pos="540"/>
          <w:tab w:val="left" w:pos="3119"/>
          <w:tab w:val="center" w:pos="4153"/>
          <w:tab w:val="right" w:pos="8306"/>
          <w:tab w:val="right" w:pos="9355"/>
        </w:tabs>
        <w:spacing w:after="0" w:line="276" w:lineRule="auto"/>
      </w:pPr>
      <w:r w:rsidRPr="00F94306">
        <w:t>Снижение познавательной активности учащихся</w:t>
      </w:r>
      <w:r>
        <w:t>.</w:t>
      </w:r>
    </w:p>
    <w:p w:rsidR="00DD6B0D" w:rsidRPr="003226B9" w:rsidRDefault="00DD6B0D" w:rsidP="00DD6B0D">
      <w:pPr>
        <w:autoSpaceDE w:val="0"/>
        <w:autoSpaceDN w:val="0"/>
        <w:adjustRightInd w:val="0"/>
        <w:spacing w:after="0" w:line="276" w:lineRule="auto"/>
        <w:ind w:left="0" w:firstLine="0"/>
        <w:rPr>
          <w:rFonts w:eastAsiaTheme="minorEastAsia"/>
          <w:color w:val="auto"/>
          <w:szCs w:val="24"/>
        </w:rPr>
      </w:pPr>
      <w:r>
        <w:t xml:space="preserve">В связи с этим педагогическим коллективом решено в 2020-2021 учебном году работать над </w:t>
      </w:r>
      <w:r>
        <w:rPr>
          <w:u w:val="single" w:color="000000"/>
        </w:rPr>
        <w:t>методической темой</w:t>
      </w:r>
      <w:r>
        <w:t xml:space="preserve">: </w:t>
      </w:r>
      <w:r w:rsidRPr="00904DD8">
        <w:rPr>
          <w:rFonts w:eastAsiaTheme="minorEastAsia"/>
          <w:b/>
          <w:bCs/>
          <w:i/>
          <w:color w:val="auto"/>
          <w:szCs w:val="24"/>
        </w:rPr>
        <w:t>«</w:t>
      </w:r>
      <w:r w:rsidRPr="00904DD8">
        <w:rPr>
          <w:rFonts w:eastAsiaTheme="minorEastAsia"/>
          <w:color w:val="auto"/>
          <w:szCs w:val="24"/>
        </w:rPr>
        <w:t xml:space="preserve">Учебная мотивация современного школьника и педагога как необходимое условие эффективности обучения при ФГОС НОО </w:t>
      </w:r>
      <w:r>
        <w:rPr>
          <w:rFonts w:eastAsiaTheme="minorEastAsia"/>
          <w:color w:val="auto"/>
          <w:szCs w:val="24"/>
        </w:rPr>
        <w:t>, ООО и СОО</w:t>
      </w:r>
      <w:r w:rsidRPr="003226B9">
        <w:rPr>
          <w:rFonts w:eastAsiaTheme="minorEastAsia"/>
          <w:color w:val="auto"/>
          <w:szCs w:val="24"/>
        </w:rPr>
        <w:t>».</w:t>
      </w:r>
    </w:p>
    <w:p w:rsidR="00DD6B0D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3226B9">
        <w:rPr>
          <w:rFonts w:eastAsiaTheme="minorEastAsia"/>
          <w:bCs/>
          <w:color w:val="auto"/>
          <w:szCs w:val="24"/>
        </w:rPr>
        <w:t>Задачи:</w:t>
      </w:r>
    </w:p>
    <w:p w:rsidR="00DD6B0D" w:rsidRPr="00904DD8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1. Повышение качества образовательной деятельности школы за счет совершенствования организационной и управленческой деятельности</w:t>
      </w:r>
      <w:r>
        <w:rPr>
          <w:rFonts w:eastAsiaTheme="minorEastAsia"/>
          <w:bCs/>
          <w:color w:val="auto"/>
          <w:szCs w:val="24"/>
        </w:rPr>
        <w:t>.</w:t>
      </w:r>
    </w:p>
    <w:p w:rsidR="00DD6B0D" w:rsidRPr="00904DD8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2. Развитие благоприятной и мотивирующей на учебу атмосферы в школе, обучение обучающихся навыкам самоконтроля, самообразования и формирования универсальных учебных действий</w:t>
      </w:r>
      <w:r>
        <w:rPr>
          <w:rFonts w:eastAsiaTheme="minorEastAsia"/>
          <w:bCs/>
          <w:color w:val="auto"/>
          <w:szCs w:val="24"/>
        </w:rPr>
        <w:t>.</w:t>
      </w:r>
    </w:p>
    <w:p w:rsidR="00DD6B0D" w:rsidRPr="00904DD8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3. Создание развивающей образовательной среды на основе внедрения современных образовательных технологий</w:t>
      </w:r>
      <w:r>
        <w:rPr>
          <w:rFonts w:eastAsiaTheme="minorEastAsia"/>
          <w:bCs/>
          <w:color w:val="auto"/>
          <w:szCs w:val="24"/>
        </w:rPr>
        <w:t>.</w:t>
      </w:r>
    </w:p>
    <w:p w:rsidR="00DD6B0D" w:rsidRPr="00904DD8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4. Расширение образовательного пространства для инновационной и научно-исследовательской деятельности.</w:t>
      </w:r>
    </w:p>
    <w:p w:rsidR="00DD6B0D" w:rsidRPr="00904DD8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5. Повышение профессиональной компетентности педагогов через систему непрерывного образования, активизация деятельности коллектива по реализации инновационных программ</w:t>
      </w:r>
      <w:r>
        <w:rPr>
          <w:rFonts w:eastAsiaTheme="minorEastAsia"/>
          <w:bCs/>
          <w:color w:val="auto"/>
          <w:szCs w:val="24"/>
        </w:rPr>
        <w:t>.</w:t>
      </w:r>
    </w:p>
    <w:p w:rsidR="00DD6B0D" w:rsidRPr="00904DD8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 w:rsidRPr="00904DD8">
        <w:rPr>
          <w:rFonts w:eastAsiaTheme="minorEastAsia"/>
          <w:bCs/>
          <w:color w:val="auto"/>
          <w:szCs w:val="24"/>
        </w:rPr>
        <w:t>6. Работа с мотивированными обучающимися, развитие творческих способностей детей</w:t>
      </w:r>
      <w:r>
        <w:rPr>
          <w:rFonts w:eastAsiaTheme="minorEastAsia"/>
          <w:bCs/>
          <w:color w:val="auto"/>
          <w:szCs w:val="24"/>
        </w:rPr>
        <w:t>.</w:t>
      </w:r>
    </w:p>
    <w:p w:rsidR="00DD6B0D" w:rsidRPr="00904DD8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  <w:r>
        <w:rPr>
          <w:rFonts w:eastAsiaTheme="minorEastAsia"/>
          <w:bCs/>
          <w:color w:val="auto"/>
          <w:szCs w:val="24"/>
        </w:rPr>
        <w:t>7</w:t>
      </w:r>
      <w:r w:rsidRPr="00904DD8">
        <w:rPr>
          <w:rFonts w:eastAsiaTheme="minorEastAsia"/>
          <w:bCs/>
          <w:color w:val="auto"/>
          <w:szCs w:val="24"/>
        </w:rPr>
        <w:t>. Подготовка обучающихся к успешной сдаче ГИА.</w:t>
      </w:r>
    </w:p>
    <w:p w:rsidR="00DD6B0D" w:rsidRPr="003226B9" w:rsidRDefault="00DD6B0D" w:rsidP="00DD6B0D">
      <w:pPr>
        <w:spacing w:after="0" w:line="276" w:lineRule="auto"/>
        <w:ind w:left="0" w:firstLine="0"/>
        <w:rPr>
          <w:rFonts w:eastAsiaTheme="minorEastAsia"/>
          <w:bCs/>
          <w:color w:val="auto"/>
          <w:szCs w:val="24"/>
        </w:rPr>
      </w:pPr>
    </w:p>
    <w:p w:rsidR="00DD6B0D" w:rsidRPr="003226B9" w:rsidRDefault="00DD6B0D" w:rsidP="00DD6B0D">
      <w:pPr>
        <w:spacing w:after="0" w:line="276" w:lineRule="auto"/>
        <w:ind w:left="0" w:firstLine="0"/>
        <w:rPr>
          <w:szCs w:val="24"/>
        </w:rPr>
      </w:pPr>
    </w:p>
    <w:p w:rsidR="00CC645C" w:rsidRDefault="00CC645C">
      <w:pPr>
        <w:spacing w:after="34" w:line="259" w:lineRule="auto"/>
        <w:ind w:left="0" w:firstLine="0"/>
        <w:jc w:val="left"/>
      </w:pPr>
    </w:p>
    <w:sectPr w:rsidR="00CC645C" w:rsidSect="008B15D6">
      <w:pgSz w:w="11904" w:h="16838"/>
      <w:pgMar w:top="852" w:right="833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E45"/>
    <w:multiLevelType w:val="hybridMultilevel"/>
    <w:tmpl w:val="690EBA28"/>
    <w:lvl w:ilvl="0" w:tplc="471A2684">
      <w:start w:val="1"/>
      <w:numFmt w:val="decimal"/>
      <w:lvlText w:val="%1."/>
      <w:lvlJc w:val="left"/>
    </w:lvl>
    <w:lvl w:ilvl="1" w:tplc="D81434FA">
      <w:numFmt w:val="decimal"/>
      <w:lvlText w:val=""/>
      <w:lvlJc w:val="left"/>
    </w:lvl>
    <w:lvl w:ilvl="2" w:tplc="A484DC88">
      <w:numFmt w:val="decimal"/>
      <w:lvlText w:val=""/>
      <w:lvlJc w:val="left"/>
    </w:lvl>
    <w:lvl w:ilvl="3" w:tplc="01687502">
      <w:numFmt w:val="decimal"/>
      <w:lvlText w:val=""/>
      <w:lvlJc w:val="left"/>
    </w:lvl>
    <w:lvl w:ilvl="4" w:tplc="3C4CB1FA">
      <w:numFmt w:val="decimal"/>
      <w:lvlText w:val=""/>
      <w:lvlJc w:val="left"/>
    </w:lvl>
    <w:lvl w:ilvl="5" w:tplc="390CD642">
      <w:numFmt w:val="decimal"/>
      <w:lvlText w:val=""/>
      <w:lvlJc w:val="left"/>
    </w:lvl>
    <w:lvl w:ilvl="6" w:tplc="41C8F112">
      <w:numFmt w:val="decimal"/>
      <w:lvlText w:val=""/>
      <w:lvlJc w:val="left"/>
    </w:lvl>
    <w:lvl w:ilvl="7" w:tplc="D9E855EA">
      <w:numFmt w:val="decimal"/>
      <w:lvlText w:val=""/>
      <w:lvlJc w:val="left"/>
    </w:lvl>
    <w:lvl w:ilvl="8" w:tplc="515A49AE">
      <w:numFmt w:val="decimal"/>
      <w:lvlText w:val=""/>
      <w:lvlJc w:val="left"/>
    </w:lvl>
  </w:abstractNum>
  <w:abstractNum w:abstractNumId="1">
    <w:nsid w:val="049863F2"/>
    <w:multiLevelType w:val="hybridMultilevel"/>
    <w:tmpl w:val="0644C472"/>
    <w:lvl w:ilvl="0" w:tplc="DE0AEAF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456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521C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243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277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8E8A5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0E0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62F5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CEB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5327A"/>
    <w:multiLevelType w:val="hybridMultilevel"/>
    <w:tmpl w:val="527EFB96"/>
    <w:lvl w:ilvl="0" w:tplc="75B635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0FB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C014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E6C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072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C56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29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C31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BA038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4169C4"/>
    <w:multiLevelType w:val="hybridMultilevel"/>
    <w:tmpl w:val="7DFCAA02"/>
    <w:lvl w:ilvl="0" w:tplc="78468254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C22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CE6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246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9A45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0C6F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60E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850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6C8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C851E3"/>
    <w:multiLevelType w:val="hybridMultilevel"/>
    <w:tmpl w:val="7D58F8F8"/>
    <w:lvl w:ilvl="0" w:tplc="E2DA8758">
      <w:start w:val="1"/>
      <w:numFmt w:val="bullet"/>
      <w:lvlText w:val="-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ADC2E">
      <w:start w:val="1"/>
      <w:numFmt w:val="bullet"/>
      <w:lvlText w:val="o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E2B94">
      <w:start w:val="1"/>
      <w:numFmt w:val="bullet"/>
      <w:lvlText w:val="▪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8BA34">
      <w:start w:val="1"/>
      <w:numFmt w:val="bullet"/>
      <w:lvlText w:val="•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19D4">
      <w:start w:val="1"/>
      <w:numFmt w:val="bullet"/>
      <w:lvlText w:val="o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82C8E">
      <w:start w:val="1"/>
      <w:numFmt w:val="bullet"/>
      <w:lvlText w:val="▪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ADE84">
      <w:start w:val="1"/>
      <w:numFmt w:val="bullet"/>
      <w:lvlText w:val="•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CD004">
      <w:start w:val="1"/>
      <w:numFmt w:val="bullet"/>
      <w:lvlText w:val="o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0E242">
      <w:start w:val="1"/>
      <w:numFmt w:val="bullet"/>
      <w:lvlText w:val="▪"/>
      <w:lvlJc w:val="left"/>
      <w:pPr>
        <w:ind w:left="6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5D1C62"/>
    <w:multiLevelType w:val="hybridMultilevel"/>
    <w:tmpl w:val="13CCDDE8"/>
    <w:lvl w:ilvl="0" w:tplc="A016EF1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564C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C43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EDF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CEF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AC2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275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F600F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48C5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670F39"/>
    <w:multiLevelType w:val="hybridMultilevel"/>
    <w:tmpl w:val="6DACEBC4"/>
    <w:lvl w:ilvl="0" w:tplc="54FC992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8847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F26E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6B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FE8B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4C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0D8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68A4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AF7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0E07D5"/>
    <w:multiLevelType w:val="hybridMultilevel"/>
    <w:tmpl w:val="66F078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FE269E0"/>
    <w:multiLevelType w:val="hybridMultilevel"/>
    <w:tmpl w:val="F9223F16"/>
    <w:lvl w:ilvl="0" w:tplc="7D36EC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FC0C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447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65B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EF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702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493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82A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B65A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384E9E"/>
    <w:multiLevelType w:val="hybridMultilevel"/>
    <w:tmpl w:val="6E1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A5456"/>
    <w:multiLevelType w:val="hybridMultilevel"/>
    <w:tmpl w:val="79F05250"/>
    <w:lvl w:ilvl="0" w:tplc="52141CDC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850C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2D05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04B4F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4839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CBBF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70068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07F1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A60F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640AF7"/>
    <w:multiLevelType w:val="hybridMultilevel"/>
    <w:tmpl w:val="62DC1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14417"/>
    <w:multiLevelType w:val="hybridMultilevel"/>
    <w:tmpl w:val="AF0A865A"/>
    <w:lvl w:ilvl="0" w:tplc="A3521BDE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C07F4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E3E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8F11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B29C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4725C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1C670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A0B0C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2E956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8710ADA"/>
    <w:multiLevelType w:val="hybridMultilevel"/>
    <w:tmpl w:val="E2EAD36E"/>
    <w:lvl w:ilvl="0" w:tplc="B0D6734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E61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666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24F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A2F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9098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8C4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2E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407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5F5682"/>
    <w:multiLevelType w:val="hybridMultilevel"/>
    <w:tmpl w:val="F3D24AD4"/>
    <w:lvl w:ilvl="0" w:tplc="3954A280">
      <w:start w:val="1"/>
      <w:numFmt w:val="bullet"/>
      <w:lvlText w:val="‣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DC7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E01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89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216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004D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BEE0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B013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16B8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2B6C87"/>
    <w:multiLevelType w:val="hybridMultilevel"/>
    <w:tmpl w:val="69ECFF62"/>
    <w:lvl w:ilvl="0" w:tplc="FEFCAF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6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60E2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ADD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40C7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3414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69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650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6A0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C063A56"/>
    <w:multiLevelType w:val="hybridMultilevel"/>
    <w:tmpl w:val="9758B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959AD"/>
    <w:multiLevelType w:val="hybridMultilevel"/>
    <w:tmpl w:val="19F8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C1CDB"/>
    <w:multiLevelType w:val="hybridMultilevel"/>
    <w:tmpl w:val="47E2F506"/>
    <w:lvl w:ilvl="0" w:tplc="7450B33A">
      <w:start w:val="1"/>
      <w:numFmt w:val="bullet"/>
      <w:lvlText w:val="•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43F1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01A2E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3A94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2E7C0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AA85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04ACC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CCAFE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1AD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C37031D"/>
    <w:multiLevelType w:val="hybridMultilevel"/>
    <w:tmpl w:val="43D21DEE"/>
    <w:lvl w:ilvl="0" w:tplc="A476B488">
      <w:start w:val="1"/>
      <w:numFmt w:val="decimal"/>
      <w:lvlText w:val="%1.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822B4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24EE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D63C5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EEFF4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27628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B64D0E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A726E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05E4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DEB48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64F71292"/>
    <w:multiLevelType w:val="hybridMultilevel"/>
    <w:tmpl w:val="86803C22"/>
    <w:lvl w:ilvl="0" w:tplc="1136946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1" w:tplc="2DE06FDC">
      <w:start w:val="1"/>
      <w:numFmt w:val="decimal"/>
      <w:lvlText w:val="%2."/>
      <w:lvlJc w:val="left"/>
      <w:pPr>
        <w:tabs>
          <w:tab w:val="num" w:pos="511"/>
        </w:tabs>
        <w:ind w:left="568" w:hanging="284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4F96843"/>
    <w:multiLevelType w:val="hybridMultilevel"/>
    <w:tmpl w:val="62887E36"/>
    <w:lvl w:ilvl="0" w:tplc="7CA41D10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68120">
      <w:start w:val="1"/>
      <w:numFmt w:val="bullet"/>
      <w:lvlText w:val="o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AF142">
      <w:start w:val="1"/>
      <w:numFmt w:val="bullet"/>
      <w:lvlText w:val="▪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908A8E">
      <w:start w:val="1"/>
      <w:numFmt w:val="bullet"/>
      <w:lvlText w:val="•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22394">
      <w:start w:val="1"/>
      <w:numFmt w:val="bullet"/>
      <w:lvlText w:val="o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A4FD0">
      <w:start w:val="1"/>
      <w:numFmt w:val="bullet"/>
      <w:lvlText w:val="▪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05354">
      <w:start w:val="1"/>
      <w:numFmt w:val="bullet"/>
      <w:lvlText w:val="•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A7616">
      <w:start w:val="1"/>
      <w:numFmt w:val="bullet"/>
      <w:lvlText w:val="o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89366">
      <w:start w:val="1"/>
      <w:numFmt w:val="bullet"/>
      <w:lvlText w:val="▪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8490A2A"/>
    <w:multiLevelType w:val="hybridMultilevel"/>
    <w:tmpl w:val="4C14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371F8"/>
    <w:multiLevelType w:val="hybridMultilevel"/>
    <w:tmpl w:val="24265286"/>
    <w:lvl w:ilvl="0" w:tplc="636E07B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A19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E30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83C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AE8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C71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A50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44C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B027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5633194"/>
    <w:multiLevelType w:val="hybridMultilevel"/>
    <w:tmpl w:val="56B836B8"/>
    <w:lvl w:ilvl="0" w:tplc="C100B30A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8E7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C59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AE30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EC0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432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C7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E0D6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5F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25"/>
  </w:num>
  <w:num w:numId="5">
    <w:abstractNumId w:val="24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18"/>
  </w:num>
  <w:num w:numId="11">
    <w:abstractNumId w:val="6"/>
  </w:num>
  <w:num w:numId="12">
    <w:abstractNumId w:val="22"/>
  </w:num>
  <w:num w:numId="13">
    <w:abstractNumId w:val="4"/>
  </w:num>
  <w:num w:numId="14">
    <w:abstractNumId w:val="19"/>
  </w:num>
  <w:num w:numId="15">
    <w:abstractNumId w:val="15"/>
  </w:num>
  <w:num w:numId="16">
    <w:abstractNumId w:val="10"/>
  </w:num>
  <w:num w:numId="17">
    <w:abstractNumId w:val="14"/>
  </w:num>
  <w:num w:numId="18">
    <w:abstractNumId w:val="7"/>
  </w:num>
  <w:num w:numId="19">
    <w:abstractNumId w:val="17"/>
  </w:num>
  <w:num w:numId="20">
    <w:abstractNumId w:val="11"/>
  </w:num>
  <w:num w:numId="21">
    <w:abstractNumId w:val="16"/>
  </w:num>
  <w:num w:numId="22">
    <w:abstractNumId w:val="0"/>
  </w:num>
  <w:num w:numId="23">
    <w:abstractNumId w:val="9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5C"/>
    <w:rsid w:val="000706C7"/>
    <w:rsid w:val="000D3D1F"/>
    <w:rsid w:val="001A4673"/>
    <w:rsid w:val="00205A23"/>
    <w:rsid w:val="002A2BB5"/>
    <w:rsid w:val="00313A37"/>
    <w:rsid w:val="003226B9"/>
    <w:rsid w:val="003828B2"/>
    <w:rsid w:val="00450CAA"/>
    <w:rsid w:val="00491627"/>
    <w:rsid w:val="00596D4A"/>
    <w:rsid w:val="005D260F"/>
    <w:rsid w:val="005F6AB4"/>
    <w:rsid w:val="00646802"/>
    <w:rsid w:val="00654931"/>
    <w:rsid w:val="008B15D6"/>
    <w:rsid w:val="00A158A3"/>
    <w:rsid w:val="00A2686F"/>
    <w:rsid w:val="00A772D2"/>
    <w:rsid w:val="00AF12F5"/>
    <w:rsid w:val="00AF48A5"/>
    <w:rsid w:val="00B272C6"/>
    <w:rsid w:val="00B34C09"/>
    <w:rsid w:val="00C85BD2"/>
    <w:rsid w:val="00CC40C2"/>
    <w:rsid w:val="00CC645C"/>
    <w:rsid w:val="00D00B27"/>
    <w:rsid w:val="00D741E2"/>
    <w:rsid w:val="00D97F15"/>
    <w:rsid w:val="00DD6B0D"/>
    <w:rsid w:val="00DE5BB8"/>
    <w:rsid w:val="00E103A4"/>
    <w:rsid w:val="00E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2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B34C09"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34C09"/>
    <w:pPr>
      <w:keepNext/>
      <w:keepLines/>
      <w:spacing w:after="5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4C0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34C0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4C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F48A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39"/>
    <w:rsid w:val="0007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0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C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62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B2"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B34C09"/>
    <w:pPr>
      <w:keepNext/>
      <w:keepLines/>
      <w:spacing w:after="5" w:line="270" w:lineRule="auto"/>
      <w:ind w:left="37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B34C09"/>
    <w:pPr>
      <w:keepNext/>
      <w:keepLines/>
      <w:spacing w:after="5" w:line="270" w:lineRule="auto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4C0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B34C0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34C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F48A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a4">
    <w:name w:val="Table Grid"/>
    <w:basedOn w:val="a1"/>
    <w:uiPriority w:val="39"/>
    <w:rsid w:val="00070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06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50CA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162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fouro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55;&#1077;&#1076;&#1072;&#1075;&#1086;&#1075;&#1080;%2019-20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9;&#1095;&#1080;&#1090;&#1077;&#1083;&#1100;\Desktop\&#1044;&#1086;&#1082;&#1091;&#1084;&#1077;&#1085;&#1090;%202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'возраст педагогов'!$A$3</c:f>
              <c:strCache>
                <c:ptCount val="1"/>
                <c:pt idx="0">
                  <c:v>2016 - 2017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педагогов'!$B$3:$F$3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BC-436B-90FD-3A8926BC3326}"/>
            </c:ext>
          </c:extLst>
        </c:ser>
        <c:ser>
          <c:idx val="1"/>
          <c:order val="1"/>
          <c:tx>
            <c:strRef>
              <c:f>'возраст педагогов'!$A$4</c:f>
              <c:strCache>
                <c:ptCount val="1"/>
                <c:pt idx="0">
                  <c:v>2017 - 2018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педагогов'!$B$4:$F$4</c:f>
              <c:numCache>
                <c:formatCode>General</c:formatCode>
                <c:ptCount val="5"/>
                <c:pt idx="0">
                  <c:v>0</c:v>
                </c:pt>
                <c:pt idx="1">
                  <c:v>13</c:v>
                </c:pt>
                <c:pt idx="2">
                  <c:v>5</c:v>
                </c:pt>
                <c:pt idx="3">
                  <c:v>11</c:v>
                </c:pt>
                <c:pt idx="4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BC-436B-90FD-3A8926BC3326}"/>
            </c:ext>
          </c:extLst>
        </c:ser>
        <c:ser>
          <c:idx val="2"/>
          <c:order val="2"/>
          <c:tx>
            <c:strRef>
              <c:f>'возраст педагогов'!$A$5</c:f>
              <c:strCache>
                <c:ptCount val="1"/>
                <c:pt idx="0">
                  <c:v>2018 - 2019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педагогов'!$B$5:$F$5</c:f>
              <c:numCache>
                <c:formatCode>General</c:formatCode>
                <c:ptCount val="5"/>
                <c:pt idx="0">
                  <c:v>0</c:v>
                </c:pt>
                <c:pt idx="1">
                  <c:v>12</c:v>
                </c:pt>
                <c:pt idx="2">
                  <c:v>7</c:v>
                </c:pt>
                <c:pt idx="3">
                  <c:v>12</c:v>
                </c:pt>
                <c:pt idx="4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BC-436B-90FD-3A8926BC3326}"/>
            </c:ext>
          </c:extLst>
        </c:ser>
        <c:ser>
          <c:idx val="3"/>
          <c:order val="3"/>
          <c:tx>
            <c:strRef>
              <c:f>'возраст педагогов'!$A$6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multiLvlStrRef>
              <c:f>'возраст педагогов'!$B$1:$F$2</c:f>
              <c:multiLvlStrCache>
                <c:ptCount val="5"/>
                <c:lvl>
                  <c:pt idx="0">
                    <c:v>до 20 лет </c:v>
                  </c:pt>
                  <c:pt idx="1">
                    <c:v>20 - 30 лет</c:v>
                  </c:pt>
                  <c:pt idx="2">
                    <c:v>30 - 40 лет</c:v>
                  </c:pt>
                  <c:pt idx="3">
                    <c:v>40 - 50 лет</c:v>
                  </c:pt>
                  <c:pt idx="4">
                    <c:v>50 лет и старше</c:v>
                  </c:pt>
                </c:lvl>
                <c:lvl>
                  <c:pt idx="0">
                    <c:v>возраст</c:v>
                  </c:pt>
                </c:lvl>
              </c:multiLvlStrCache>
            </c:multiLvlStrRef>
          </c:cat>
          <c:val>
            <c:numRef>
              <c:f>'возраст педагогов'!$B$6:$F$6</c:f>
              <c:numCache>
                <c:formatCode>General</c:formatCode>
                <c:ptCount val="5"/>
                <c:pt idx="0">
                  <c:v>0</c:v>
                </c:pt>
                <c:pt idx="1">
                  <c:v>9</c:v>
                </c:pt>
                <c:pt idx="2">
                  <c:v>7</c:v>
                </c:pt>
                <c:pt idx="3">
                  <c:v>8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9804032"/>
        <c:axId val="159805824"/>
      </c:barChart>
      <c:catAx>
        <c:axId val="159804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05824"/>
        <c:crosses val="autoZero"/>
        <c:auto val="1"/>
        <c:lblAlgn val="ctr"/>
        <c:lblOffset val="100"/>
        <c:noMultiLvlLbl val="0"/>
      </c:catAx>
      <c:valAx>
        <c:axId val="15980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040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Образование</a:t>
            </a:r>
            <a:r>
              <a:rPr lang="ru-RU" baseline="0"/>
              <a:t> педагогов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'образование педагогов'!$B$1:$B$3</c:f>
              <c:strCache>
                <c:ptCount val="1"/>
                <c:pt idx="0">
                  <c:v>образование высшее педагогическое ВП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'образование педагогов'!$A$4:$A$7</c:f>
              <c:strCache>
                <c:ptCount val="4"/>
                <c:pt idx="0">
                  <c:v>2016 - 2017</c:v>
                </c:pt>
                <c:pt idx="1">
                  <c:v>2017 - 2018</c:v>
                </c:pt>
                <c:pt idx="2">
                  <c:v>2018 - 2019</c:v>
                </c:pt>
                <c:pt idx="3">
                  <c:v>2019-2020</c:v>
                </c:pt>
              </c:strCache>
            </c:strRef>
          </c:cat>
          <c:val>
            <c:numRef>
              <c:f>'образование педагогов'!$B$4:$B$7</c:f>
              <c:numCache>
                <c:formatCode>General</c:formatCode>
                <c:ptCount val="4"/>
                <c:pt idx="0">
                  <c:v>39</c:v>
                </c:pt>
                <c:pt idx="1">
                  <c:v>43</c:v>
                </c:pt>
                <c:pt idx="2">
                  <c:v>43</c:v>
                </c:pt>
                <c:pt idx="3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03-4CD3-8E46-C526DCDCCC48}"/>
            </c:ext>
          </c:extLst>
        </c:ser>
        <c:ser>
          <c:idx val="1"/>
          <c:order val="1"/>
          <c:tx>
            <c:strRef>
              <c:f>'образование педагогов'!$C$1:$C$3</c:f>
              <c:strCache>
                <c:ptCount val="1"/>
                <c:pt idx="0">
                  <c:v>образование высшее непедагогическое 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'образование педагогов'!$A$4:$A$7</c:f>
              <c:strCache>
                <c:ptCount val="4"/>
                <c:pt idx="0">
                  <c:v>2016 - 2017</c:v>
                </c:pt>
                <c:pt idx="1">
                  <c:v>2017 - 2018</c:v>
                </c:pt>
                <c:pt idx="2">
                  <c:v>2018 - 2019</c:v>
                </c:pt>
                <c:pt idx="3">
                  <c:v>2019-2020</c:v>
                </c:pt>
              </c:strCache>
            </c:strRef>
          </c:cat>
          <c:val>
            <c:numRef>
              <c:f>'образование педагогов'!$C$4:$C$7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03-4CD3-8E46-C526DCDCCC48}"/>
            </c:ext>
          </c:extLst>
        </c:ser>
        <c:ser>
          <c:idx val="2"/>
          <c:order val="2"/>
          <c:tx>
            <c:strRef>
              <c:f>'образование педагогов'!$D$1:$D$3</c:f>
              <c:strCache>
                <c:ptCount val="1"/>
                <c:pt idx="0">
                  <c:v>образование среднее профессиональное СП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'образование педагогов'!$A$4:$A$7</c:f>
              <c:strCache>
                <c:ptCount val="4"/>
                <c:pt idx="0">
                  <c:v>2016 - 2017</c:v>
                </c:pt>
                <c:pt idx="1">
                  <c:v>2017 - 2018</c:v>
                </c:pt>
                <c:pt idx="2">
                  <c:v>2018 - 2019</c:v>
                </c:pt>
                <c:pt idx="3">
                  <c:v>2019-2020</c:v>
                </c:pt>
              </c:strCache>
            </c:strRef>
          </c:cat>
          <c:val>
            <c:numRef>
              <c:f>'образование педагогов'!$D$4:$D$7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03-4CD3-8E46-C526DCDCC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59834496"/>
        <c:axId val="159836032"/>
      </c:barChart>
      <c:catAx>
        <c:axId val="1598344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36032"/>
        <c:crosses val="autoZero"/>
        <c:auto val="1"/>
        <c:lblAlgn val="ctr"/>
        <c:lblOffset val="100"/>
        <c:noMultiLvlLbl val="0"/>
      </c:catAx>
      <c:valAx>
        <c:axId val="159836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8344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FE88-10BB-487F-B195-E3196349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8378</Words>
  <Characters>47757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</cp:revision>
  <dcterms:created xsi:type="dcterms:W3CDTF">2020-10-16T14:20:00Z</dcterms:created>
  <dcterms:modified xsi:type="dcterms:W3CDTF">2020-10-16T14:20:00Z</dcterms:modified>
</cp:coreProperties>
</file>